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CB" w:rsidRDefault="00A54ACB" w:rsidP="00A54ACB">
      <w:pPr>
        <w:jc w:val="center"/>
        <w:rPr>
          <w:rFonts w:ascii="Arial Black" w:hAnsi="Arial Black"/>
        </w:rPr>
      </w:pPr>
      <w:r>
        <w:rPr>
          <w:rFonts w:ascii="Arial Black" w:hAnsi="Arial Black"/>
        </w:rPr>
        <w:t>ANNUAL REPORT TALKING POINTS</w:t>
      </w:r>
    </w:p>
    <w:p w:rsidR="00A54ACB" w:rsidRDefault="00A54ACB" w:rsidP="00A54ACB">
      <w:pPr>
        <w:jc w:val="center"/>
        <w:rPr>
          <w:rFonts w:ascii="Arial Black" w:hAnsi="Arial Black"/>
        </w:rPr>
      </w:pPr>
      <w:r>
        <w:rPr>
          <w:rFonts w:ascii="Arial Black" w:hAnsi="Arial Black"/>
        </w:rPr>
        <w:t>FOR</w:t>
      </w:r>
    </w:p>
    <w:p w:rsidR="00C969B2" w:rsidRDefault="00A54ACB" w:rsidP="00C969B2">
      <w:pPr>
        <w:jc w:val="center"/>
        <w:rPr>
          <w:rFonts w:ascii="Arial Black" w:hAnsi="Arial Black"/>
        </w:rPr>
      </w:pPr>
      <w:r>
        <w:rPr>
          <w:rFonts w:ascii="Arial Black" w:hAnsi="Arial Black"/>
        </w:rPr>
        <w:t>RALPH CORBITT</w:t>
      </w:r>
    </w:p>
    <w:p w:rsidR="00C969B2" w:rsidRDefault="00C969B2" w:rsidP="00C969B2">
      <w:pPr>
        <w:jc w:val="center"/>
        <w:rPr>
          <w:rFonts w:ascii="Arial Black" w:hAnsi="Arial Black"/>
        </w:rPr>
      </w:pPr>
    </w:p>
    <w:p w:rsidR="00C969B2" w:rsidRDefault="00C969B2" w:rsidP="00C969B2">
      <w:pPr>
        <w:jc w:val="center"/>
        <w:rPr>
          <w:rFonts w:ascii="Arial" w:hAnsi="Arial"/>
          <w:b/>
        </w:rPr>
      </w:pPr>
      <w:r w:rsidRPr="00C969B2">
        <w:rPr>
          <w:rFonts w:ascii="Arial" w:hAnsi="Arial"/>
          <w:b/>
        </w:rPr>
        <w:t>BULLET POINTS AND MAIN CONTENT OF THE ANNUAL REPORT</w:t>
      </w:r>
    </w:p>
    <w:p w:rsidR="00C969B2" w:rsidRPr="00C969B2" w:rsidRDefault="00C969B2" w:rsidP="00C969B2">
      <w:pPr>
        <w:jc w:val="center"/>
        <w:rPr>
          <w:rFonts w:ascii="Arial" w:hAnsi="Arial"/>
          <w:b/>
        </w:rPr>
      </w:pPr>
    </w:p>
    <w:p w:rsidR="00E10C77" w:rsidRDefault="00C969B2" w:rsidP="00C969B2">
      <w:pPr>
        <w:pStyle w:val="ListParagraph"/>
        <w:numPr>
          <w:ilvl w:val="0"/>
          <w:numId w:val="1"/>
        </w:numPr>
        <w:spacing w:line="480" w:lineRule="auto"/>
        <w:rPr>
          <w:rFonts w:ascii="Arial" w:hAnsi="Arial"/>
          <w:b/>
        </w:rPr>
      </w:pPr>
      <w:r>
        <w:rPr>
          <w:rFonts w:ascii="Arial" w:hAnsi="Arial"/>
          <w:b/>
        </w:rPr>
        <w:t>INTRODUCTION FROM THE PROGRAM MANAGER</w:t>
      </w:r>
    </w:p>
    <w:p w:rsidR="00E10C77" w:rsidRDefault="00E10C77" w:rsidP="00E10C77">
      <w:pPr>
        <w:pStyle w:val="ListParagraph"/>
        <w:numPr>
          <w:ilvl w:val="1"/>
          <w:numId w:val="1"/>
        </w:numPr>
        <w:spacing w:line="480" w:lineRule="auto"/>
        <w:rPr>
          <w:rFonts w:ascii="Arial" w:hAnsi="Arial"/>
        </w:rPr>
      </w:pPr>
      <w:r w:rsidRPr="00E10C77">
        <w:rPr>
          <w:rFonts w:ascii="Arial" w:hAnsi="Arial"/>
        </w:rPr>
        <w:t xml:space="preserve">Information Sharing Environment </w:t>
      </w:r>
      <w:r>
        <w:rPr>
          <w:rFonts w:ascii="Arial" w:hAnsi="Arial"/>
        </w:rPr>
        <w:t>acts as a context whereby information is managed as a national asset to ensure the security of the nation and the safety of the American people.</w:t>
      </w:r>
    </w:p>
    <w:p w:rsidR="00E10C77" w:rsidRDefault="00E10C77" w:rsidP="00E10C77">
      <w:pPr>
        <w:pStyle w:val="ListParagraph"/>
        <w:numPr>
          <w:ilvl w:val="1"/>
          <w:numId w:val="1"/>
        </w:numPr>
        <w:spacing w:line="480" w:lineRule="auto"/>
        <w:rPr>
          <w:rFonts w:ascii="Arial" w:hAnsi="Arial"/>
        </w:rPr>
      </w:pPr>
      <w:r>
        <w:rPr>
          <w:rFonts w:ascii="Arial" w:hAnsi="Arial"/>
        </w:rPr>
        <w:t>ISE framework created in response to demands to enhance information sharing at all levels of government</w:t>
      </w:r>
    </w:p>
    <w:p w:rsidR="00E10C77" w:rsidRDefault="00E10C77" w:rsidP="00E10C77">
      <w:pPr>
        <w:pStyle w:val="ListParagraph"/>
        <w:numPr>
          <w:ilvl w:val="1"/>
          <w:numId w:val="1"/>
        </w:numPr>
        <w:spacing w:line="480" w:lineRule="auto"/>
        <w:rPr>
          <w:rFonts w:ascii="Arial" w:hAnsi="Arial"/>
        </w:rPr>
      </w:pPr>
      <w:r>
        <w:rPr>
          <w:rFonts w:ascii="Arial" w:hAnsi="Arial"/>
        </w:rPr>
        <w:t>ISE addresses challenges and foster</w:t>
      </w:r>
      <w:r w:rsidR="00FA4E8A">
        <w:rPr>
          <w:rFonts w:ascii="Arial" w:hAnsi="Arial"/>
        </w:rPr>
        <w:t>s</w:t>
      </w:r>
      <w:r>
        <w:rPr>
          <w:rFonts w:ascii="Arial" w:hAnsi="Arial"/>
        </w:rPr>
        <w:t xml:space="preserve"> synergy between communities with common interest in establishing information sharing environments</w:t>
      </w:r>
    </w:p>
    <w:p w:rsidR="000E7033" w:rsidRDefault="00E10C77" w:rsidP="00E10C77">
      <w:pPr>
        <w:pStyle w:val="ListParagraph"/>
        <w:numPr>
          <w:ilvl w:val="1"/>
          <w:numId w:val="1"/>
        </w:numPr>
        <w:spacing w:line="480" w:lineRule="auto"/>
        <w:rPr>
          <w:rFonts w:ascii="Arial" w:hAnsi="Arial"/>
        </w:rPr>
      </w:pPr>
      <w:r>
        <w:rPr>
          <w:rFonts w:ascii="Arial" w:hAnsi="Arial"/>
        </w:rPr>
        <w:t xml:space="preserve">ISE is the premier advocacy to promote secure, trusted whole government and private sector collaboration: federal, state, local, tribal agencies as well as private sector entities, international partners, public/private collaborations, academic, research and standards organizations. </w:t>
      </w:r>
    </w:p>
    <w:p w:rsidR="000E7033" w:rsidRDefault="000E7033" w:rsidP="00E10C77">
      <w:pPr>
        <w:pStyle w:val="ListParagraph"/>
        <w:numPr>
          <w:ilvl w:val="1"/>
          <w:numId w:val="1"/>
        </w:numPr>
        <w:spacing w:line="480" w:lineRule="auto"/>
        <w:rPr>
          <w:rFonts w:ascii="Arial" w:hAnsi="Arial"/>
        </w:rPr>
      </w:pPr>
      <w:r>
        <w:rPr>
          <w:rFonts w:ascii="Arial" w:hAnsi="Arial"/>
        </w:rPr>
        <w:t>ISE provides support to Communities of Interest</w:t>
      </w:r>
    </w:p>
    <w:p w:rsidR="000E7033" w:rsidRDefault="000E7033" w:rsidP="000E7033">
      <w:pPr>
        <w:pStyle w:val="ListParagraph"/>
        <w:numPr>
          <w:ilvl w:val="2"/>
          <w:numId w:val="1"/>
        </w:numPr>
        <w:spacing w:line="480" w:lineRule="auto"/>
        <w:rPr>
          <w:rFonts w:ascii="Arial" w:hAnsi="Arial"/>
        </w:rPr>
      </w:pPr>
      <w:r>
        <w:rPr>
          <w:rFonts w:ascii="Arial" w:hAnsi="Arial"/>
        </w:rPr>
        <w:t>Increase shared vision/reduce fragmentation/overlap</w:t>
      </w:r>
    </w:p>
    <w:p w:rsidR="000E7033" w:rsidRDefault="000E7033" w:rsidP="000E7033">
      <w:pPr>
        <w:pStyle w:val="ListParagraph"/>
        <w:numPr>
          <w:ilvl w:val="2"/>
          <w:numId w:val="1"/>
        </w:numPr>
        <w:spacing w:line="480" w:lineRule="auto"/>
        <w:rPr>
          <w:rFonts w:ascii="Arial" w:hAnsi="Arial"/>
        </w:rPr>
      </w:pPr>
      <w:r>
        <w:rPr>
          <w:rFonts w:ascii="Arial" w:hAnsi="Arial"/>
        </w:rPr>
        <w:t>Promote open forums to hone tools of effective information sharing.</w:t>
      </w:r>
    </w:p>
    <w:p w:rsidR="000E7033" w:rsidRDefault="000E7033" w:rsidP="000E7033">
      <w:pPr>
        <w:pStyle w:val="ListParagraph"/>
        <w:numPr>
          <w:ilvl w:val="2"/>
          <w:numId w:val="1"/>
        </w:numPr>
        <w:spacing w:line="480" w:lineRule="auto"/>
        <w:rPr>
          <w:rFonts w:ascii="Arial" w:hAnsi="Arial"/>
        </w:rPr>
      </w:pPr>
      <w:r>
        <w:rPr>
          <w:rFonts w:ascii="Arial" w:hAnsi="Arial"/>
        </w:rPr>
        <w:t>Drive innovation, accelerate mission impact</w:t>
      </w:r>
    </w:p>
    <w:p w:rsidR="000E7033" w:rsidRDefault="000E7033" w:rsidP="000E7033">
      <w:pPr>
        <w:pStyle w:val="ListParagraph"/>
        <w:numPr>
          <w:ilvl w:val="2"/>
          <w:numId w:val="1"/>
        </w:numPr>
        <w:spacing w:line="480" w:lineRule="auto"/>
        <w:rPr>
          <w:rFonts w:ascii="Arial" w:hAnsi="Arial"/>
        </w:rPr>
      </w:pPr>
      <w:r>
        <w:rPr>
          <w:rFonts w:ascii="Arial" w:hAnsi="Arial"/>
        </w:rPr>
        <w:t>Improve responsible information sharing.</w:t>
      </w:r>
    </w:p>
    <w:p w:rsidR="000E7033" w:rsidRDefault="000E7033" w:rsidP="000E7033">
      <w:pPr>
        <w:pStyle w:val="ListParagraph"/>
        <w:numPr>
          <w:ilvl w:val="2"/>
          <w:numId w:val="1"/>
        </w:numPr>
        <w:spacing w:line="480" w:lineRule="auto"/>
        <w:rPr>
          <w:rFonts w:ascii="Arial" w:hAnsi="Arial"/>
        </w:rPr>
      </w:pPr>
      <w:r>
        <w:rPr>
          <w:rFonts w:ascii="Arial" w:hAnsi="Arial"/>
        </w:rPr>
        <w:t>ISE Mission Focus:</w:t>
      </w:r>
    </w:p>
    <w:p w:rsidR="000E7033" w:rsidRDefault="000E7033" w:rsidP="000E7033">
      <w:pPr>
        <w:pStyle w:val="ListParagraph"/>
        <w:numPr>
          <w:ilvl w:val="3"/>
          <w:numId w:val="1"/>
        </w:numPr>
        <w:spacing w:line="480" w:lineRule="auto"/>
        <w:rPr>
          <w:rFonts w:ascii="Arial" w:hAnsi="Arial"/>
        </w:rPr>
      </w:pPr>
      <w:r>
        <w:rPr>
          <w:rFonts w:ascii="Arial" w:hAnsi="Arial"/>
        </w:rPr>
        <w:t xml:space="preserve">Facilitate sharing across statewide and regional </w:t>
      </w:r>
      <w:proofErr w:type="spellStart"/>
      <w:r>
        <w:rPr>
          <w:rFonts w:ascii="Arial" w:hAnsi="Arial"/>
        </w:rPr>
        <w:t>ISE’s</w:t>
      </w:r>
      <w:proofErr w:type="spellEnd"/>
    </w:p>
    <w:p w:rsidR="000E7033" w:rsidRDefault="000E7033" w:rsidP="000E7033">
      <w:pPr>
        <w:pStyle w:val="ListParagraph"/>
        <w:numPr>
          <w:ilvl w:val="3"/>
          <w:numId w:val="1"/>
        </w:numPr>
        <w:spacing w:line="480" w:lineRule="auto"/>
        <w:rPr>
          <w:rFonts w:ascii="Arial" w:hAnsi="Arial"/>
        </w:rPr>
      </w:pPr>
      <w:r>
        <w:rPr>
          <w:rFonts w:ascii="Arial" w:hAnsi="Arial"/>
        </w:rPr>
        <w:t>Support agencies’ abilities with regard to watchlisting, screening, and encounters.</w:t>
      </w:r>
    </w:p>
    <w:p w:rsidR="000E7033" w:rsidRDefault="000E7033" w:rsidP="000E7033">
      <w:pPr>
        <w:pStyle w:val="ListParagraph"/>
        <w:numPr>
          <w:ilvl w:val="3"/>
          <w:numId w:val="1"/>
        </w:numPr>
        <w:spacing w:line="480" w:lineRule="auto"/>
        <w:rPr>
          <w:rFonts w:ascii="Arial" w:hAnsi="Arial"/>
        </w:rPr>
      </w:pPr>
      <w:r>
        <w:rPr>
          <w:rFonts w:ascii="Arial" w:hAnsi="Arial"/>
        </w:rPr>
        <w:t>Maintain and refine domain awareness</w:t>
      </w:r>
    </w:p>
    <w:p w:rsidR="00C969B2" w:rsidRPr="00E10C77" w:rsidRDefault="000E7033" w:rsidP="000E7033">
      <w:pPr>
        <w:pStyle w:val="ListParagraph"/>
        <w:numPr>
          <w:ilvl w:val="3"/>
          <w:numId w:val="1"/>
        </w:numPr>
        <w:spacing w:line="480" w:lineRule="auto"/>
        <w:rPr>
          <w:rFonts w:ascii="Arial" w:hAnsi="Arial"/>
        </w:rPr>
      </w:pPr>
      <w:r>
        <w:rPr>
          <w:rFonts w:ascii="Arial" w:hAnsi="Arial"/>
        </w:rPr>
        <w:t>Provide tips and tools for effective incident management</w:t>
      </w:r>
    </w:p>
    <w:p w:rsidR="00C261BE" w:rsidRDefault="00C969B2" w:rsidP="00C969B2">
      <w:pPr>
        <w:pStyle w:val="ListParagraph"/>
        <w:numPr>
          <w:ilvl w:val="0"/>
          <w:numId w:val="1"/>
        </w:numPr>
        <w:spacing w:line="480" w:lineRule="auto"/>
        <w:rPr>
          <w:rFonts w:ascii="Arial" w:hAnsi="Arial"/>
          <w:b/>
        </w:rPr>
      </w:pPr>
      <w:r>
        <w:rPr>
          <w:rFonts w:ascii="Arial" w:hAnsi="Arial"/>
          <w:b/>
        </w:rPr>
        <w:t>2013 BOSTON MARATHON BOMBING: LESSONS LEARNED</w:t>
      </w:r>
    </w:p>
    <w:p w:rsidR="00C261BE" w:rsidRDefault="00C261BE" w:rsidP="00C261BE">
      <w:pPr>
        <w:pStyle w:val="ListParagraph"/>
        <w:numPr>
          <w:ilvl w:val="1"/>
          <w:numId w:val="1"/>
        </w:numPr>
        <w:spacing w:line="480" w:lineRule="auto"/>
        <w:rPr>
          <w:rFonts w:ascii="Arial" w:hAnsi="Arial"/>
        </w:rPr>
      </w:pPr>
      <w:r w:rsidRPr="00C261BE">
        <w:rPr>
          <w:rFonts w:ascii="Arial" w:hAnsi="Arial"/>
        </w:rPr>
        <w:t>Demonstration of collaboration and information sharing: effective</w:t>
      </w:r>
    </w:p>
    <w:p w:rsidR="00C261BE" w:rsidRDefault="00FA4E8A" w:rsidP="00C261BE">
      <w:pPr>
        <w:pStyle w:val="ListParagraph"/>
        <w:numPr>
          <w:ilvl w:val="1"/>
          <w:numId w:val="1"/>
        </w:numPr>
        <w:spacing w:line="480" w:lineRule="auto"/>
        <w:rPr>
          <w:rFonts w:ascii="Arial" w:hAnsi="Arial"/>
        </w:rPr>
      </w:pPr>
      <w:r>
        <w:rPr>
          <w:rFonts w:ascii="Arial" w:hAnsi="Arial"/>
        </w:rPr>
        <w:t>In</w:t>
      </w:r>
      <w:r w:rsidR="00C261BE">
        <w:rPr>
          <w:rFonts w:ascii="Arial" w:hAnsi="Arial"/>
        </w:rPr>
        <w:t xml:space="preserve"> aftermath, other state and local agencies have expanded information sharing channels</w:t>
      </w:r>
    </w:p>
    <w:p w:rsidR="00C969B2" w:rsidRPr="00C261BE" w:rsidRDefault="00C261BE" w:rsidP="00C261BE">
      <w:pPr>
        <w:pStyle w:val="ListParagraph"/>
        <w:numPr>
          <w:ilvl w:val="1"/>
          <w:numId w:val="1"/>
        </w:numPr>
        <w:spacing w:line="480" w:lineRule="auto"/>
        <w:rPr>
          <w:rFonts w:ascii="Arial" w:hAnsi="Arial"/>
        </w:rPr>
      </w:pPr>
      <w:r>
        <w:rPr>
          <w:rFonts w:ascii="Arial" w:hAnsi="Arial"/>
        </w:rPr>
        <w:t>Lessons learned from the incident align with multiple ISE mission areas:  watchlisting, screening, encounters, etc</w:t>
      </w:r>
    </w:p>
    <w:p w:rsidR="00766360" w:rsidRDefault="00C969B2" w:rsidP="00C969B2">
      <w:pPr>
        <w:pStyle w:val="ListParagraph"/>
        <w:numPr>
          <w:ilvl w:val="0"/>
          <w:numId w:val="1"/>
        </w:numPr>
        <w:spacing w:line="480" w:lineRule="auto"/>
        <w:rPr>
          <w:rFonts w:ascii="Arial" w:hAnsi="Arial"/>
          <w:b/>
        </w:rPr>
      </w:pPr>
      <w:r>
        <w:rPr>
          <w:rFonts w:ascii="Arial" w:hAnsi="Arial"/>
          <w:b/>
        </w:rPr>
        <w:t>DRIVE COLLECTIVE ACTION THORUGH COLLABORATION AND ACCOUNTABILITY</w:t>
      </w:r>
    </w:p>
    <w:p w:rsidR="00766360" w:rsidRDefault="00766360" w:rsidP="00766360">
      <w:pPr>
        <w:pStyle w:val="ListParagraph"/>
        <w:numPr>
          <w:ilvl w:val="1"/>
          <w:numId w:val="1"/>
        </w:numPr>
        <w:spacing w:line="480" w:lineRule="auto"/>
        <w:rPr>
          <w:rFonts w:ascii="Arial" w:hAnsi="Arial"/>
        </w:rPr>
      </w:pPr>
      <w:r w:rsidRPr="00766360">
        <w:rPr>
          <w:rFonts w:ascii="Arial" w:hAnsi="Arial"/>
        </w:rPr>
        <w:t xml:space="preserve">The President’s 2012 </w:t>
      </w:r>
      <w:r w:rsidR="00BE4EF0">
        <w:rPr>
          <w:rFonts w:ascii="Arial" w:hAnsi="Arial"/>
        </w:rPr>
        <w:t xml:space="preserve">Strategy </w:t>
      </w:r>
      <w:r w:rsidRPr="00766360">
        <w:rPr>
          <w:rFonts w:ascii="Arial" w:hAnsi="Arial"/>
        </w:rPr>
        <w:t xml:space="preserve">laid out 5 goals.  Office of PM-ISE focuses on </w:t>
      </w:r>
      <w:r>
        <w:rPr>
          <w:rFonts w:ascii="Arial" w:hAnsi="Arial"/>
        </w:rPr>
        <w:t>implementation including</w:t>
      </w:r>
      <w:r w:rsidRPr="00766360">
        <w:rPr>
          <w:rFonts w:ascii="Arial" w:hAnsi="Arial"/>
        </w:rPr>
        <w:t>:</w:t>
      </w:r>
    </w:p>
    <w:p w:rsidR="00766360" w:rsidRDefault="00766360" w:rsidP="00766360">
      <w:pPr>
        <w:pStyle w:val="ListParagraph"/>
        <w:numPr>
          <w:ilvl w:val="2"/>
          <w:numId w:val="1"/>
        </w:numPr>
        <w:spacing w:line="480" w:lineRule="auto"/>
        <w:rPr>
          <w:rFonts w:ascii="Arial" w:hAnsi="Arial"/>
        </w:rPr>
      </w:pPr>
      <w:r>
        <w:rPr>
          <w:rFonts w:ascii="Arial" w:hAnsi="Arial"/>
        </w:rPr>
        <w:t>Challenges: The Federal Government lacks sufficient cross-agency processes and procedures</w:t>
      </w:r>
    </w:p>
    <w:p w:rsidR="00766360" w:rsidRDefault="00766360" w:rsidP="00766360">
      <w:pPr>
        <w:pStyle w:val="ListParagraph"/>
        <w:numPr>
          <w:ilvl w:val="2"/>
          <w:numId w:val="1"/>
        </w:numPr>
        <w:spacing w:line="480" w:lineRule="auto"/>
        <w:rPr>
          <w:rFonts w:ascii="Arial" w:hAnsi="Arial"/>
        </w:rPr>
      </w:pPr>
      <w:r>
        <w:rPr>
          <w:rFonts w:ascii="Arial" w:hAnsi="Arial"/>
        </w:rPr>
        <w:t xml:space="preserve">Accomplishments: </w:t>
      </w:r>
      <w:r w:rsidR="00822ECB">
        <w:rPr>
          <w:rFonts w:ascii="Arial" w:hAnsi="Arial"/>
        </w:rPr>
        <w:t>Departments</w:t>
      </w:r>
      <w:r>
        <w:rPr>
          <w:rFonts w:ascii="Arial" w:hAnsi="Arial"/>
        </w:rPr>
        <w:t xml:space="preserve"> and agencies have made some improvements</w:t>
      </w:r>
    </w:p>
    <w:p w:rsidR="00766360" w:rsidRDefault="00766360" w:rsidP="00766360">
      <w:pPr>
        <w:pStyle w:val="ListParagraph"/>
        <w:numPr>
          <w:ilvl w:val="2"/>
          <w:numId w:val="1"/>
        </w:numPr>
        <w:spacing w:line="480" w:lineRule="auto"/>
        <w:rPr>
          <w:rFonts w:ascii="Arial" w:hAnsi="Arial"/>
        </w:rPr>
      </w:pPr>
      <w:r>
        <w:rPr>
          <w:rFonts w:ascii="Arial" w:hAnsi="Arial"/>
        </w:rPr>
        <w:t>Opportunities: Continue to examine and develop consistent and improved methods and processes for information sharing</w:t>
      </w:r>
    </w:p>
    <w:p w:rsidR="00766360" w:rsidRDefault="00C969B2" w:rsidP="00C969B2">
      <w:pPr>
        <w:pStyle w:val="ListParagraph"/>
        <w:numPr>
          <w:ilvl w:val="0"/>
          <w:numId w:val="1"/>
        </w:numPr>
        <w:spacing w:line="480" w:lineRule="auto"/>
        <w:rPr>
          <w:rFonts w:ascii="Arial" w:hAnsi="Arial"/>
          <w:b/>
        </w:rPr>
      </w:pPr>
      <w:r>
        <w:rPr>
          <w:rFonts w:ascii="Arial" w:hAnsi="Arial"/>
          <w:b/>
        </w:rPr>
        <w:t>IMPROVE INFORMATION DISCOVERY A</w:t>
      </w:r>
      <w:r w:rsidR="00E10C77">
        <w:rPr>
          <w:rFonts w:ascii="Arial" w:hAnsi="Arial"/>
          <w:b/>
        </w:rPr>
        <w:t>ND ACCESS THROUGH COMMON STANDAR</w:t>
      </w:r>
      <w:r>
        <w:rPr>
          <w:rFonts w:ascii="Arial" w:hAnsi="Arial"/>
          <w:b/>
        </w:rPr>
        <w:t>DS</w:t>
      </w:r>
    </w:p>
    <w:p w:rsidR="00766360" w:rsidRPr="00766360" w:rsidRDefault="00766360" w:rsidP="00766360">
      <w:pPr>
        <w:pStyle w:val="ListParagraph"/>
        <w:numPr>
          <w:ilvl w:val="1"/>
          <w:numId w:val="1"/>
        </w:numPr>
        <w:spacing w:line="480" w:lineRule="auto"/>
        <w:rPr>
          <w:rFonts w:ascii="Arial" w:hAnsi="Arial"/>
        </w:rPr>
      </w:pPr>
      <w:r w:rsidRPr="00766360">
        <w:rPr>
          <w:rFonts w:ascii="Arial" w:hAnsi="Arial"/>
        </w:rPr>
        <w:t>Challenge</w:t>
      </w:r>
      <w:r>
        <w:rPr>
          <w:rFonts w:ascii="Arial" w:hAnsi="Arial"/>
        </w:rPr>
        <w:t>: The Federal Government lacks standardized approach to control access and discovery of sensitive information on computer networks</w:t>
      </w:r>
    </w:p>
    <w:p w:rsidR="00766360" w:rsidRPr="00766360" w:rsidRDefault="00766360" w:rsidP="00766360">
      <w:pPr>
        <w:pStyle w:val="ListParagraph"/>
        <w:numPr>
          <w:ilvl w:val="1"/>
          <w:numId w:val="1"/>
        </w:numPr>
        <w:spacing w:line="480" w:lineRule="auto"/>
        <w:rPr>
          <w:rFonts w:ascii="Arial" w:hAnsi="Arial"/>
        </w:rPr>
      </w:pPr>
      <w:r w:rsidRPr="00766360">
        <w:rPr>
          <w:rFonts w:ascii="Arial" w:hAnsi="Arial"/>
        </w:rPr>
        <w:t>Accomplishments</w:t>
      </w:r>
      <w:r>
        <w:rPr>
          <w:rFonts w:ascii="Arial" w:hAnsi="Arial"/>
        </w:rPr>
        <w:t xml:space="preserve">: Departments, agencies, and key ISE partners have strengthened common </w:t>
      </w:r>
      <w:r w:rsidR="00D34824">
        <w:rPr>
          <w:rFonts w:ascii="Arial" w:hAnsi="Arial"/>
        </w:rPr>
        <w:t xml:space="preserve">standards, supported industry-led standards to develop streamlined risk information model, Office of PM-ISE working on data aggregation model, and increased support </w:t>
      </w:r>
      <w:r w:rsidR="00822ECB">
        <w:rPr>
          <w:rFonts w:ascii="Arial" w:hAnsi="Arial"/>
        </w:rPr>
        <w:t>of information</w:t>
      </w:r>
      <w:r w:rsidR="00D34824">
        <w:rPr>
          <w:rFonts w:ascii="Arial" w:hAnsi="Arial"/>
        </w:rPr>
        <w:t xml:space="preserve"> interoperability framework and tools</w:t>
      </w:r>
    </w:p>
    <w:p w:rsidR="00C969B2" w:rsidRPr="00766360" w:rsidRDefault="00766360" w:rsidP="00766360">
      <w:pPr>
        <w:pStyle w:val="ListParagraph"/>
        <w:numPr>
          <w:ilvl w:val="1"/>
          <w:numId w:val="1"/>
        </w:numPr>
        <w:spacing w:line="480" w:lineRule="auto"/>
        <w:rPr>
          <w:rFonts w:ascii="Arial" w:hAnsi="Arial"/>
        </w:rPr>
      </w:pPr>
      <w:r w:rsidRPr="00766360">
        <w:rPr>
          <w:rFonts w:ascii="Arial" w:hAnsi="Arial"/>
        </w:rPr>
        <w:t>Opportunities</w:t>
      </w:r>
      <w:r w:rsidR="00D34824">
        <w:rPr>
          <w:rFonts w:ascii="Arial" w:hAnsi="Arial"/>
        </w:rPr>
        <w:t xml:space="preserve">: Align enterprise data </w:t>
      </w:r>
      <w:r w:rsidR="00822ECB">
        <w:rPr>
          <w:rFonts w:ascii="Arial" w:hAnsi="Arial"/>
        </w:rPr>
        <w:t>management;</w:t>
      </w:r>
      <w:r w:rsidR="00D34824">
        <w:rPr>
          <w:rFonts w:ascii="Arial" w:hAnsi="Arial"/>
        </w:rPr>
        <w:t xml:space="preserve"> prioritize implementation to strengthen prevention of unauthorized access.</w:t>
      </w:r>
    </w:p>
    <w:p w:rsidR="00D34824" w:rsidRDefault="00C969B2" w:rsidP="00C969B2">
      <w:pPr>
        <w:pStyle w:val="ListParagraph"/>
        <w:numPr>
          <w:ilvl w:val="0"/>
          <w:numId w:val="1"/>
        </w:numPr>
        <w:spacing w:line="480" w:lineRule="auto"/>
        <w:rPr>
          <w:rFonts w:ascii="Arial" w:hAnsi="Arial"/>
          <w:b/>
        </w:rPr>
      </w:pPr>
      <w:r>
        <w:rPr>
          <w:rFonts w:ascii="Arial" w:hAnsi="Arial"/>
          <w:b/>
        </w:rPr>
        <w:t>OPTIMIZE MISSION EFFECTIVENESS THROUGH SHARED SERVICES AND INTEROPERABILITY</w:t>
      </w:r>
    </w:p>
    <w:p w:rsidR="00D34824" w:rsidRDefault="00D34824" w:rsidP="00D34824">
      <w:pPr>
        <w:pStyle w:val="ListParagraph"/>
        <w:numPr>
          <w:ilvl w:val="1"/>
          <w:numId w:val="1"/>
        </w:numPr>
        <w:spacing w:line="480" w:lineRule="auto"/>
        <w:rPr>
          <w:rFonts w:ascii="Arial" w:hAnsi="Arial"/>
          <w:b/>
        </w:rPr>
      </w:pPr>
      <w:r>
        <w:rPr>
          <w:rFonts w:ascii="Arial" w:hAnsi="Arial"/>
          <w:b/>
        </w:rPr>
        <w:t xml:space="preserve">Challenge: </w:t>
      </w:r>
      <w:r>
        <w:rPr>
          <w:rFonts w:ascii="Arial" w:hAnsi="Arial"/>
        </w:rPr>
        <w:t xml:space="preserve">Information technologies are fragmented.  </w:t>
      </w:r>
      <w:r>
        <w:rPr>
          <w:rFonts w:ascii="Arial" w:hAnsi="Arial"/>
          <w:b/>
        </w:rPr>
        <w:t xml:space="preserve"> </w:t>
      </w:r>
    </w:p>
    <w:p w:rsidR="00D34824" w:rsidRPr="00D34824" w:rsidRDefault="00D34824" w:rsidP="00D34824">
      <w:pPr>
        <w:pStyle w:val="ListParagraph"/>
        <w:numPr>
          <w:ilvl w:val="1"/>
          <w:numId w:val="1"/>
        </w:numPr>
        <w:spacing w:line="480" w:lineRule="auto"/>
        <w:rPr>
          <w:rFonts w:ascii="Arial" w:hAnsi="Arial"/>
          <w:b/>
        </w:rPr>
      </w:pPr>
      <w:r>
        <w:rPr>
          <w:rFonts w:ascii="Arial" w:hAnsi="Arial"/>
          <w:b/>
        </w:rPr>
        <w:t xml:space="preserve">Opportunity:  </w:t>
      </w:r>
      <w:r>
        <w:rPr>
          <w:rFonts w:ascii="Arial" w:hAnsi="Arial"/>
        </w:rPr>
        <w:t>Key ISE partners have made improvements:</w:t>
      </w:r>
    </w:p>
    <w:p w:rsidR="00D34824" w:rsidRDefault="00822ECB" w:rsidP="00D34824">
      <w:pPr>
        <w:pStyle w:val="ListParagraph"/>
        <w:numPr>
          <w:ilvl w:val="2"/>
          <w:numId w:val="1"/>
        </w:numPr>
        <w:spacing w:line="480" w:lineRule="auto"/>
        <w:rPr>
          <w:rFonts w:ascii="Arial" w:hAnsi="Arial"/>
        </w:rPr>
      </w:pPr>
      <w:r w:rsidRPr="00D34824">
        <w:rPr>
          <w:rFonts w:ascii="Arial" w:hAnsi="Arial"/>
        </w:rPr>
        <w:t>Expanded</w:t>
      </w:r>
      <w:r w:rsidR="00D34824" w:rsidRPr="00D34824">
        <w:rPr>
          <w:rFonts w:ascii="Arial" w:hAnsi="Arial"/>
        </w:rPr>
        <w:t xml:space="preserve"> simplified sign on and interoperability</w:t>
      </w:r>
    </w:p>
    <w:p w:rsidR="00D34824" w:rsidRDefault="00D34824" w:rsidP="00D34824">
      <w:pPr>
        <w:pStyle w:val="ListParagraph"/>
        <w:numPr>
          <w:ilvl w:val="2"/>
          <w:numId w:val="1"/>
        </w:numPr>
        <w:spacing w:line="480" w:lineRule="auto"/>
        <w:rPr>
          <w:rFonts w:ascii="Arial" w:hAnsi="Arial"/>
        </w:rPr>
      </w:pPr>
      <w:r>
        <w:rPr>
          <w:rFonts w:ascii="Arial" w:hAnsi="Arial"/>
        </w:rPr>
        <w:t>Bridged two of the three nationally used deconfliction services</w:t>
      </w:r>
    </w:p>
    <w:p w:rsidR="00D34824" w:rsidRDefault="00822ECB" w:rsidP="00D34824">
      <w:pPr>
        <w:pStyle w:val="ListParagraph"/>
        <w:numPr>
          <w:ilvl w:val="2"/>
          <w:numId w:val="1"/>
        </w:numPr>
        <w:spacing w:line="480" w:lineRule="auto"/>
        <w:rPr>
          <w:rFonts w:ascii="Arial" w:hAnsi="Arial"/>
        </w:rPr>
      </w:pPr>
      <w:r>
        <w:rPr>
          <w:rFonts w:ascii="Arial" w:hAnsi="Arial"/>
        </w:rPr>
        <w:t xml:space="preserve">States continue to work on </w:t>
      </w:r>
      <w:r w:rsidR="00D34824">
        <w:rPr>
          <w:rFonts w:ascii="Arial" w:hAnsi="Arial"/>
        </w:rPr>
        <w:t>information sharing architectures</w:t>
      </w:r>
    </w:p>
    <w:p w:rsidR="00D34824" w:rsidRDefault="00D34824" w:rsidP="00D34824">
      <w:pPr>
        <w:pStyle w:val="ListParagraph"/>
        <w:numPr>
          <w:ilvl w:val="2"/>
          <w:numId w:val="1"/>
        </w:numPr>
        <w:spacing w:line="480" w:lineRule="auto"/>
        <w:rPr>
          <w:rFonts w:ascii="Arial" w:hAnsi="Arial"/>
        </w:rPr>
      </w:pPr>
      <w:r>
        <w:rPr>
          <w:rFonts w:ascii="Arial" w:hAnsi="Arial"/>
        </w:rPr>
        <w:t>Dept of Defense worked on pilot programs to combat transnational organized crime</w:t>
      </w:r>
    </w:p>
    <w:p w:rsidR="00C969B2" w:rsidRPr="00D34824" w:rsidRDefault="00D34824" w:rsidP="00D34824">
      <w:pPr>
        <w:pStyle w:val="ListParagraph"/>
        <w:numPr>
          <w:ilvl w:val="2"/>
          <w:numId w:val="1"/>
        </w:numPr>
        <w:spacing w:line="480" w:lineRule="auto"/>
        <w:rPr>
          <w:rFonts w:ascii="Arial" w:hAnsi="Arial"/>
        </w:rPr>
      </w:pPr>
      <w:r>
        <w:rPr>
          <w:rFonts w:ascii="Arial" w:hAnsi="Arial"/>
        </w:rPr>
        <w:t>PM-ISE supported efforts by national networks, re: drug trafficking.</w:t>
      </w:r>
    </w:p>
    <w:p w:rsidR="00D34824" w:rsidRPr="00BA5014" w:rsidRDefault="00C969B2" w:rsidP="00BA5014">
      <w:pPr>
        <w:pStyle w:val="ListParagraph"/>
        <w:numPr>
          <w:ilvl w:val="0"/>
          <w:numId w:val="1"/>
        </w:numPr>
        <w:spacing w:line="480" w:lineRule="auto"/>
        <w:rPr>
          <w:rFonts w:ascii="Arial" w:hAnsi="Arial"/>
          <w:b/>
        </w:rPr>
      </w:pPr>
      <w:r>
        <w:rPr>
          <w:rFonts w:ascii="Arial" w:hAnsi="Arial"/>
          <w:b/>
        </w:rPr>
        <w:t xml:space="preserve">STRENGTHEN INFORMATION SAFEGUARDING THROUGH </w:t>
      </w:r>
      <w:r w:rsidR="00BA5014">
        <w:rPr>
          <w:rFonts w:ascii="Arial" w:hAnsi="Arial"/>
          <w:b/>
        </w:rPr>
        <w:t>STRUCTURAL REFORM, POLICY, AND TECHNICAL SOLUTIONS</w:t>
      </w:r>
    </w:p>
    <w:p w:rsidR="00D34824" w:rsidRDefault="00D34824" w:rsidP="00D34824">
      <w:pPr>
        <w:pStyle w:val="ListParagraph"/>
        <w:numPr>
          <w:ilvl w:val="1"/>
          <w:numId w:val="1"/>
        </w:numPr>
        <w:spacing w:line="480" w:lineRule="auto"/>
        <w:rPr>
          <w:rFonts w:ascii="Arial" w:hAnsi="Arial"/>
          <w:b/>
        </w:rPr>
      </w:pPr>
      <w:r>
        <w:rPr>
          <w:rFonts w:ascii="Arial" w:hAnsi="Arial"/>
          <w:b/>
        </w:rPr>
        <w:t>Challenge:</w:t>
      </w:r>
      <w:r w:rsidR="006C77C4">
        <w:rPr>
          <w:rFonts w:ascii="Arial" w:hAnsi="Arial"/>
          <w:b/>
        </w:rPr>
        <w:t xml:space="preserve">  </w:t>
      </w:r>
      <w:r w:rsidR="006C77C4">
        <w:rPr>
          <w:rFonts w:ascii="Arial" w:hAnsi="Arial"/>
        </w:rPr>
        <w:t>Progress towards safeguarding information has been uneven</w:t>
      </w:r>
    </w:p>
    <w:p w:rsidR="006C77C4" w:rsidRPr="006C77C4" w:rsidRDefault="006C77C4" w:rsidP="00D34824">
      <w:pPr>
        <w:pStyle w:val="ListParagraph"/>
        <w:numPr>
          <w:ilvl w:val="1"/>
          <w:numId w:val="1"/>
        </w:numPr>
        <w:spacing w:line="480" w:lineRule="auto"/>
        <w:rPr>
          <w:rFonts w:ascii="Arial" w:hAnsi="Arial"/>
          <w:b/>
        </w:rPr>
      </w:pPr>
      <w:r>
        <w:rPr>
          <w:rFonts w:ascii="Arial" w:hAnsi="Arial"/>
          <w:b/>
        </w:rPr>
        <w:t xml:space="preserve">Accomplishments:  </w:t>
      </w:r>
      <w:r>
        <w:rPr>
          <w:rFonts w:ascii="Arial" w:hAnsi="Arial"/>
        </w:rPr>
        <w:t>DHS continued to develop enhanced cybersecurity services, FBI deployed iGuardian cyber incident reporting system, Committee on National Security adopted systems to manage alignment of information sharing and monitoring to ensure ongoing compliance by departments and agencies.</w:t>
      </w:r>
    </w:p>
    <w:p w:rsidR="00D34824" w:rsidRDefault="006C77C4" w:rsidP="00D34824">
      <w:pPr>
        <w:pStyle w:val="ListParagraph"/>
        <w:numPr>
          <w:ilvl w:val="1"/>
          <w:numId w:val="1"/>
        </w:numPr>
        <w:spacing w:line="480" w:lineRule="auto"/>
        <w:rPr>
          <w:rFonts w:ascii="Arial" w:hAnsi="Arial"/>
          <w:b/>
        </w:rPr>
      </w:pPr>
      <w:r>
        <w:rPr>
          <w:rFonts w:ascii="Arial" w:hAnsi="Arial"/>
          <w:b/>
        </w:rPr>
        <w:t xml:space="preserve">Opportunities:  </w:t>
      </w:r>
      <w:r>
        <w:rPr>
          <w:rFonts w:ascii="Arial" w:hAnsi="Arial"/>
        </w:rPr>
        <w:t>continue to identify, clarify and integrate requirements for information sharing and government-wide initiatives</w:t>
      </w:r>
    </w:p>
    <w:p w:rsidR="00BA5014" w:rsidRDefault="00C969B2" w:rsidP="00C969B2">
      <w:pPr>
        <w:pStyle w:val="ListParagraph"/>
        <w:numPr>
          <w:ilvl w:val="0"/>
          <w:numId w:val="1"/>
        </w:numPr>
        <w:spacing w:line="480" w:lineRule="auto"/>
        <w:rPr>
          <w:rFonts w:ascii="Arial" w:hAnsi="Arial"/>
          <w:b/>
        </w:rPr>
      </w:pPr>
      <w:r>
        <w:rPr>
          <w:rFonts w:ascii="Arial" w:hAnsi="Arial"/>
          <w:b/>
        </w:rPr>
        <w:t>PROTECTING PRIVACY, CIVIL RIGHTS AND CIVIL LIBERTIES</w:t>
      </w:r>
    </w:p>
    <w:p w:rsidR="00BA5014" w:rsidRPr="003D2E12" w:rsidRDefault="00BA5014" w:rsidP="003D2E12">
      <w:pPr>
        <w:pStyle w:val="ListParagraph"/>
        <w:numPr>
          <w:ilvl w:val="1"/>
          <w:numId w:val="1"/>
        </w:numPr>
        <w:spacing w:line="480" w:lineRule="auto"/>
        <w:rPr>
          <w:rFonts w:ascii="Arial" w:hAnsi="Arial"/>
          <w:b/>
        </w:rPr>
      </w:pPr>
      <w:r>
        <w:rPr>
          <w:rFonts w:ascii="Arial" w:hAnsi="Arial"/>
          <w:b/>
        </w:rPr>
        <w:t>Challenge</w:t>
      </w:r>
      <w:r w:rsidRPr="00BA5014">
        <w:rPr>
          <w:rFonts w:ascii="Arial" w:hAnsi="Arial"/>
        </w:rPr>
        <w:t>:  I</w:t>
      </w:r>
      <w:r w:rsidR="00822ECB">
        <w:rPr>
          <w:rFonts w:ascii="Arial" w:hAnsi="Arial"/>
        </w:rPr>
        <w:t>SE continues to work to develop</w:t>
      </w:r>
      <w:r w:rsidRPr="00BA5014">
        <w:rPr>
          <w:rFonts w:ascii="Arial" w:hAnsi="Arial"/>
        </w:rPr>
        <w:t xml:space="preserve"> integration and implementation</w:t>
      </w:r>
      <w:r w:rsidRPr="00BA5014">
        <w:rPr>
          <w:rFonts w:ascii="Arial" w:hAnsi="Arial"/>
          <w:b/>
        </w:rPr>
        <w:t xml:space="preserve"> </w:t>
      </w:r>
      <w:r>
        <w:rPr>
          <w:rFonts w:ascii="Arial" w:hAnsi="Arial"/>
        </w:rPr>
        <w:t>of P/CR/CL protections and policies through standardization</w:t>
      </w:r>
      <w:r w:rsidR="003D2E12">
        <w:rPr>
          <w:rFonts w:ascii="Arial" w:hAnsi="Arial"/>
        </w:rPr>
        <w:t xml:space="preserve">, established interagency effort to examine cases to identify impediments, adoption of written privacy policies across federal and non-federal agencies, posted documents to provide greater insights </w:t>
      </w:r>
    </w:p>
    <w:p w:rsidR="00C969B2" w:rsidRPr="003D2E12" w:rsidRDefault="00BA5014" w:rsidP="003D2E12">
      <w:pPr>
        <w:pStyle w:val="ListParagraph"/>
        <w:numPr>
          <w:ilvl w:val="1"/>
          <w:numId w:val="1"/>
        </w:numPr>
        <w:spacing w:line="480" w:lineRule="auto"/>
        <w:ind w:left="1080"/>
        <w:rPr>
          <w:rFonts w:ascii="Arial" w:hAnsi="Arial"/>
        </w:rPr>
      </w:pPr>
      <w:r w:rsidRPr="003D2E12">
        <w:rPr>
          <w:rFonts w:ascii="Arial" w:hAnsi="Arial"/>
          <w:b/>
        </w:rPr>
        <w:t xml:space="preserve">Opportunities: </w:t>
      </w:r>
      <w:r w:rsidR="003D2E12" w:rsidRPr="003D2E12">
        <w:rPr>
          <w:rFonts w:ascii="Arial" w:hAnsi="Arial"/>
        </w:rPr>
        <w:t>Further strengthening of safeguards,</w:t>
      </w:r>
      <w:r w:rsidR="003D2E12">
        <w:rPr>
          <w:rFonts w:ascii="Arial" w:hAnsi="Arial"/>
          <w:b/>
        </w:rPr>
        <w:t xml:space="preserve"> </w:t>
      </w:r>
      <w:r w:rsidR="003D2E12" w:rsidRPr="003D2E12">
        <w:rPr>
          <w:rFonts w:ascii="Arial" w:hAnsi="Arial"/>
        </w:rPr>
        <w:t>promoting more systemic, repeatable, multi-lateral, automated information sharing agreements</w:t>
      </w:r>
    </w:p>
    <w:p w:rsidR="003D2E12" w:rsidRDefault="00C969B2" w:rsidP="00C969B2">
      <w:pPr>
        <w:pStyle w:val="ListParagraph"/>
        <w:numPr>
          <w:ilvl w:val="0"/>
          <w:numId w:val="1"/>
        </w:numPr>
        <w:spacing w:line="480" w:lineRule="auto"/>
        <w:rPr>
          <w:rFonts w:ascii="Arial" w:hAnsi="Arial"/>
          <w:b/>
        </w:rPr>
      </w:pPr>
      <w:r>
        <w:rPr>
          <w:rFonts w:ascii="Arial" w:hAnsi="Arial"/>
          <w:b/>
        </w:rPr>
        <w:t>MATURATION OF INITIAL INITIATIVES</w:t>
      </w:r>
    </w:p>
    <w:p w:rsidR="003D2E12" w:rsidRDefault="003D2E12" w:rsidP="003D2E12">
      <w:pPr>
        <w:pStyle w:val="ListParagraph"/>
        <w:numPr>
          <w:ilvl w:val="1"/>
          <w:numId w:val="1"/>
        </w:numPr>
        <w:spacing w:line="480" w:lineRule="auto"/>
        <w:rPr>
          <w:rFonts w:ascii="Arial" w:hAnsi="Arial"/>
        </w:rPr>
      </w:pPr>
      <w:r w:rsidRPr="003D2E12">
        <w:rPr>
          <w:rFonts w:ascii="Arial" w:hAnsi="Arial"/>
        </w:rPr>
        <w:t>Integration of national network of fusion centers, suspicious activity reporting, and interoperable but unclassified networks achieved critical milestone</w:t>
      </w:r>
    </w:p>
    <w:p w:rsidR="003D2E12" w:rsidRDefault="003D2E12" w:rsidP="003D2E12">
      <w:pPr>
        <w:pStyle w:val="ListParagraph"/>
        <w:numPr>
          <w:ilvl w:val="2"/>
          <w:numId w:val="1"/>
        </w:numPr>
        <w:spacing w:line="480" w:lineRule="auto"/>
        <w:rPr>
          <w:rFonts w:ascii="Arial" w:hAnsi="Arial"/>
        </w:rPr>
      </w:pPr>
      <w:r>
        <w:rPr>
          <w:rFonts w:ascii="Arial" w:hAnsi="Arial"/>
        </w:rPr>
        <w:t>Reduced technology fragmentation and duplication, streamlined policy and engagement through unified message, built on central role of state and local partners in governance efforts</w:t>
      </w:r>
    </w:p>
    <w:p w:rsidR="00C969B2" w:rsidRPr="003D2E12" w:rsidRDefault="00C969B2" w:rsidP="003D2E12">
      <w:pPr>
        <w:pStyle w:val="ListParagraph"/>
        <w:numPr>
          <w:ilvl w:val="2"/>
          <w:numId w:val="1"/>
        </w:numPr>
        <w:spacing w:line="480" w:lineRule="auto"/>
        <w:rPr>
          <w:rFonts w:ascii="Arial" w:hAnsi="Arial"/>
        </w:rPr>
      </w:pPr>
    </w:p>
    <w:p w:rsidR="003D2E12" w:rsidRDefault="003D2E12" w:rsidP="00C969B2">
      <w:pPr>
        <w:pStyle w:val="ListParagraph"/>
        <w:numPr>
          <w:ilvl w:val="0"/>
          <w:numId w:val="1"/>
        </w:numPr>
        <w:spacing w:line="480" w:lineRule="auto"/>
        <w:rPr>
          <w:rFonts w:ascii="Arial" w:hAnsi="Arial"/>
          <w:b/>
        </w:rPr>
      </w:pPr>
      <w:r>
        <w:rPr>
          <w:rFonts w:ascii="Arial" w:hAnsi="Arial"/>
          <w:b/>
        </w:rPr>
        <w:t>WAY FORWARD</w:t>
      </w:r>
    </w:p>
    <w:p w:rsidR="00782F13" w:rsidRDefault="003D2E12" w:rsidP="003D2E12">
      <w:pPr>
        <w:pStyle w:val="ListParagraph"/>
        <w:numPr>
          <w:ilvl w:val="1"/>
          <w:numId w:val="1"/>
        </w:numPr>
        <w:spacing w:line="480" w:lineRule="auto"/>
        <w:rPr>
          <w:rFonts w:ascii="Arial" w:hAnsi="Arial"/>
        </w:rPr>
      </w:pPr>
      <w:r w:rsidRPr="003D2E12">
        <w:rPr>
          <w:rFonts w:ascii="Arial" w:hAnsi="Arial"/>
        </w:rPr>
        <w:t>Vital importance of supporting agency efforts to improve governance</w:t>
      </w:r>
      <w:r>
        <w:rPr>
          <w:rFonts w:ascii="Arial" w:hAnsi="Arial"/>
        </w:rPr>
        <w:t xml:space="preserve"> while working with the White House to support interagency efforts</w:t>
      </w:r>
    </w:p>
    <w:p w:rsidR="00782F13" w:rsidRDefault="00782F13" w:rsidP="003D2E12">
      <w:pPr>
        <w:pStyle w:val="ListParagraph"/>
        <w:numPr>
          <w:ilvl w:val="1"/>
          <w:numId w:val="1"/>
        </w:numPr>
        <w:spacing w:line="480" w:lineRule="auto"/>
        <w:rPr>
          <w:rFonts w:ascii="Arial" w:hAnsi="Arial"/>
        </w:rPr>
      </w:pPr>
      <w:r>
        <w:rPr>
          <w:rFonts w:ascii="Arial" w:hAnsi="Arial"/>
        </w:rPr>
        <w:t>Agency management practices must be aligned and receive critical support</w:t>
      </w:r>
    </w:p>
    <w:p w:rsidR="00C969B2" w:rsidRPr="003D2E12" w:rsidRDefault="00782F13" w:rsidP="003D2E12">
      <w:pPr>
        <w:pStyle w:val="ListParagraph"/>
        <w:numPr>
          <w:ilvl w:val="1"/>
          <w:numId w:val="1"/>
        </w:numPr>
        <w:spacing w:line="480" w:lineRule="auto"/>
        <w:rPr>
          <w:rFonts w:ascii="Arial" w:hAnsi="Arial"/>
        </w:rPr>
      </w:pPr>
      <w:r>
        <w:rPr>
          <w:rFonts w:ascii="Arial" w:hAnsi="Arial"/>
        </w:rPr>
        <w:t>Continue to bridge communities of Interest with Communities of Practice</w:t>
      </w:r>
    </w:p>
    <w:p w:rsidR="00E10C77" w:rsidRDefault="00E10C77" w:rsidP="00C969B2">
      <w:pPr>
        <w:spacing w:line="480" w:lineRule="auto"/>
        <w:rPr>
          <w:rFonts w:ascii="Arial" w:hAnsi="Arial"/>
          <w:b/>
        </w:rPr>
      </w:pPr>
    </w:p>
    <w:p w:rsidR="00822ECB" w:rsidRDefault="00822ECB" w:rsidP="00C969B2">
      <w:pPr>
        <w:spacing w:line="480" w:lineRule="auto"/>
        <w:rPr>
          <w:rFonts w:ascii="Arial" w:hAnsi="Arial"/>
          <w:b/>
        </w:rPr>
      </w:pPr>
    </w:p>
    <w:p w:rsidR="00782F13" w:rsidRDefault="00E10C77" w:rsidP="00C969B2">
      <w:pPr>
        <w:spacing w:line="480" w:lineRule="auto"/>
        <w:rPr>
          <w:rFonts w:ascii="Arial" w:hAnsi="Arial"/>
          <w:b/>
        </w:rPr>
      </w:pPr>
      <w:r>
        <w:rPr>
          <w:rFonts w:ascii="Arial" w:hAnsi="Arial"/>
          <w:b/>
        </w:rPr>
        <w:t>IMPORTANCE OF ANNUAL REPORT WEBSITE AND NAVIGABILITY</w:t>
      </w:r>
    </w:p>
    <w:p w:rsidR="00782F13" w:rsidRDefault="00782F13" w:rsidP="00782F13">
      <w:pPr>
        <w:pStyle w:val="ListParagraph"/>
        <w:numPr>
          <w:ilvl w:val="0"/>
          <w:numId w:val="2"/>
        </w:numPr>
        <w:spacing w:line="480" w:lineRule="auto"/>
        <w:rPr>
          <w:rFonts w:ascii="Arial" w:hAnsi="Arial"/>
          <w:b/>
        </w:rPr>
      </w:pPr>
      <w:r>
        <w:rPr>
          <w:rFonts w:ascii="Arial" w:hAnsi="Arial"/>
          <w:b/>
        </w:rPr>
        <w:t>Website is user friendly</w:t>
      </w:r>
    </w:p>
    <w:p w:rsidR="00782F13" w:rsidRDefault="00782F13" w:rsidP="00782F13">
      <w:pPr>
        <w:pStyle w:val="ListParagraph"/>
        <w:numPr>
          <w:ilvl w:val="1"/>
          <w:numId w:val="2"/>
        </w:numPr>
        <w:spacing w:line="480" w:lineRule="auto"/>
        <w:rPr>
          <w:rFonts w:ascii="Arial" w:hAnsi="Arial"/>
        </w:rPr>
      </w:pPr>
      <w:r w:rsidRPr="00782F13">
        <w:rPr>
          <w:rFonts w:ascii="Arial" w:hAnsi="Arial"/>
        </w:rPr>
        <w:t>Broken down by easily explained and searchable sub topics such as about, mission partners, building blocks, programs, etc</w:t>
      </w:r>
    </w:p>
    <w:p w:rsidR="00782F13" w:rsidRPr="00782F13" w:rsidRDefault="00782F13" w:rsidP="00C969B2">
      <w:pPr>
        <w:pStyle w:val="ListParagraph"/>
        <w:numPr>
          <w:ilvl w:val="1"/>
          <w:numId w:val="2"/>
        </w:numPr>
        <w:spacing w:line="480" w:lineRule="auto"/>
        <w:rPr>
          <w:rFonts w:ascii="Arial" w:hAnsi="Arial"/>
          <w:b/>
        </w:rPr>
      </w:pPr>
      <w:r w:rsidRPr="00782F13">
        <w:rPr>
          <w:rFonts w:ascii="Arial" w:hAnsi="Arial"/>
        </w:rPr>
        <w:t xml:space="preserve">Annual report is clear and concise, divided into sections with greater explanations of issues, challenges, accomplishments and opportunities </w:t>
      </w:r>
    </w:p>
    <w:p w:rsidR="00782F13" w:rsidRPr="00782F13" w:rsidRDefault="00782F13" w:rsidP="00C969B2">
      <w:pPr>
        <w:pStyle w:val="ListParagraph"/>
        <w:numPr>
          <w:ilvl w:val="1"/>
          <w:numId w:val="2"/>
        </w:numPr>
        <w:spacing w:line="480" w:lineRule="auto"/>
        <w:rPr>
          <w:rFonts w:ascii="Arial" w:hAnsi="Arial"/>
          <w:b/>
        </w:rPr>
      </w:pPr>
      <w:r>
        <w:rPr>
          <w:rFonts w:ascii="Arial" w:hAnsi="Arial"/>
        </w:rPr>
        <w:t xml:space="preserve">Handy search tool </w:t>
      </w:r>
    </w:p>
    <w:p w:rsidR="00782F13" w:rsidRPr="00782F13" w:rsidRDefault="00782F13" w:rsidP="00782F13">
      <w:pPr>
        <w:pStyle w:val="ListParagraph"/>
        <w:numPr>
          <w:ilvl w:val="2"/>
          <w:numId w:val="2"/>
        </w:numPr>
        <w:spacing w:line="480" w:lineRule="auto"/>
        <w:rPr>
          <w:rFonts w:ascii="Arial" w:hAnsi="Arial"/>
          <w:b/>
        </w:rPr>
      </w:pPr>
      <w:r>
        <w:rPr>
          <w:rFonts w:ascii="Arial" w:hAnsi="Arial"/>
        </w:rPr>
        <w:t>Easy discoverability, explanations, resources.</w:t>
      </w:r>
    </w:p>
    <w:p w:rsidR="00782F13" w:rsidRDefault="00E10C77" w:rsidP="00C969B2">
      <w:pPr>
        <w:pStyle w:val="ListParagraph"/>
        <w:numPr>
          <w:ilvl w:val="1"/>
          <w:numId w:val="2"/>
        </w:numPr>
        <w:spacing w:line="480" w:lineRule="auto"/>
        <w:rPr>
          <w:rFonts w:ascii="Arial" w:hAnsi="Arial"/>
          <w:b/>
        </w:rPr>
      </w:pPr>
      <w:r w:rsidRPr="00782F13">
        <w:rPr>
          <w:rFonts w:ascii="Arial" w:hAnsi="Arial"/>
          <w:b/>
        </w:rPr>
        <w:t>IMPORTANCE OF ANNUAL REPORT TO STAKEHOLDERS</w:t>
      </w:r>
    </w:p>
    <w:p w:rsidR="00782F13" w:rsidRPr="00782F13" w:rsidRDefault="00782F13" w:rsidP="00782F13">
      <w:pPr>
        <w:pStyle w:val="ListParagraph"/>
        <w:numPr>
          <w:ilvl w:val="2"/>
          <w:numId w:val="2"/>
        </w:numPr>
        <w:spacing w:line="480" w:lineRule="auto"/>
        <w:rPr>
          <w:rFonts w:ascii="Arial" w:hAnsi="Arial"/>
        </w:rPr>
      </w:pPr>
      <w:r w:rsidRPr="00782F13">
        <w:rPr>
          <w:rFonts w:ascii="Arial" w:hAnsi="Arial"/>
        </w:rPr>
        <w:t>Essential to know from where we come in order to map where we are going.</w:t>
      </w:r>
    </w:p>
    <w:p w:rsidR="00782F13" w:rsidRPr="00782F13" w:rsidRDefault="00782F13" w:rsidP="00782F13">
      <w:pPr>
        <w:pStyle w:val="ListParagraph"/>
        <w:numPr>
          <w:ilvl w:val="2"/>
          <w:numId w:val="2"/>
        </w:numPr>
        <w:spacing w:line="480" w:lineRule="auto"/>
        <w:rPr>
          <w:rFonts w:ascii="Arial" w:hAnsi="Arial"/>
        </w:rPr>
      </w:pPr>
      <w:r w:rsidRPr="00782F13">
        <w:rPr>
          <w:rFonts w:ascii="Arial" w:hAnsi="Arial"/>
        </w:rPr>
        <w:t xml:space="preserve">Helps to review in actual time and to examine and search specific </w:t>
      </w:r>
      <w:r>
        <w:rPr>
          <w:rFonts w:ascii="Arial" w:hAnsi="Arial"/>
        </w:rPr>
        <w:t xml:space="preserve">initiatives and progress.  </w:t>
      </w:r>
    </w:p>
    <w:p w:rsidR="00782F13" w:rsidRDefault="00782F13" w:rsidP="00782F13">
      <w:pPr>
        <w:pStyle w:val="ListParagraph"/>
        <w:numPr>
          <w:ilvl w:val="2"/>
          <w:numId w:val="2"/>
        </w:numPr>
        <w:spacing w:line="480" w:lineRule="auto"/>
        <w:rPr>
          <w:rFonts w:ascii="Arial" w:hAnsi="Arial"/>
        </w:rPr>
      </w:pPr>
      <w:r w:rsidRPr="00782F13">
        <w:rPr>
          <w:rFonts w:ascii="Arial" w:hAnsi="Arial"/>
        </w:rPr>
        <w:t>Identifies challenges, acknowledges accomplishments, suggests progress</w:t>
      </w:r>
      <w:r>
        <w:rPr>
          <w:rFonts w:ascii="Arial" w:hAnsi="Arial"/>
        </w:rPr>
        <w:t xml:space="preserve"> to be made</w:t>
      </w:r>
    </w:p>
    <w:p w:rsidR="00E10C77" w:rsidRPr="00782F13" w:rsidRDefault="00782F13" w:rsidP="00782F13">
      <w:pPr>
        <w:pStyle w:val="ListParagraph"/>
        <w:numPr>
          <w:ilvl w:val="2"/>
          <w:numId w:val="2"/>
        </w:numPr>
        <w:spacing w:line="480" w:lineRule="auto"/>
        <w:rPr>
          <w:rFonts w:ascii="Arial" w:hAnsi="Arial"/>
        </w:rPr>
      </w:pPr>
      <w:r>
        <w:rPr>
          <w:rFonts w:ascii="Arial" w:hAnsi="Arial"/>
        </w:rPr>
        <w:t>Open availability of information to share in the information sharing environment</w:t>
      </w:r>
    </w:p>
    <w:p w:rsidR="00C969B2" w:rsidRPr="00C969B2" w:rsidRDefault="00C969B2" w:rsidP="00C969B2">
      <w:pPr>
        <w:spacing w:line="480" w:lineRule="auto"/>
        <w:rPr>
          <w:rFonts w:ascii="Arial" w:hAnsi="Arial"/>
          <w:b/>
        </w:rPr>
      </w:pPr>
    </w:p>
    <w:sectPr w:rsidR="00C969B2" w:rsidRPr="00C969B2" w:rsidSect="00C969B2">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8A" w:rsidRDefault="00FA4E8A" w:rsidP="00E10C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4E8A" w:rsidRDefault="00FA4E8A" w:rsidP="00E10C7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8A" w:rsidRDefault="00FA4E8A" w:rsidP="00E10C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ECB">
      <w:rPr>
        <w:rStyle w:val="PageNumber"/>
        <w:noProof/>
      </w:rPr>
      <w:t>6</w:t>
    </w:r>
    <w:r>
      <w:rPr>
        <w:rStyle w:val="PageNumber"/>
      </w:rPr>
      <w:fldChar w:fldCharType="end"/>
    </w:r>
  </w:p>
  <w:p w:rsidR="00FA4E8A" w:rsidRDefault="00FA4E8A" w:rsidP="00E10C77">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32FA"/>
    <w:multiLevelType w:val="hybridMultilevel"/>
    <w:tmpl w:val="ACB40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678BE"/>
    <w:multiLevelType w:val="hybridMultilevel"/>
    <w:tmpl w:val="C4A6C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4ACB"/>
    <w:rsid w:val="000E7033"/>
    <w:rsid w:val="003D2E12"/>
    <w:rsid w:val="006C77C4"/>
    <w:rsid w:val="00766360"/>
    <w:rsid w:val="00782F13"/>
    <w:rsid w:val="00822ECB"/>
    <w:rsid w:val="00A54ACB"/>
    <w:rsid w:val="00BA5014"/>
    <w:rsid w:val="00BE4EF0"/>
    <w:rsid w:val="00C261BE"/>
    <w:rsid w:val="00C969B2"/>
    <w:rsid w:val="00D34824"/>
    <w:rsid w:val="00E10C77"/>
    <w:rsid w:val="00FA4E8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969B2"/>
    <w:pPr>
      <w:ind w:left="720"/>
      <w:contextualSpacing/>
    </w:pPr>
  </w:style>
  <w:style w:type="paragraph" w:styleId="Header">
    <w:name w:val="header"/>
    <w:basedOn w:val="Normal"/>
    <w:link w:val="HeaderChar"/>
    <w:uiPriority w:val="99"/>
    <w:semiHidden/>
    <w:unhideWhenUsed/>
    <w:rsid w:val="00E10C77"/>
    <w:pPr>
      <w:tabs>
        <w:tab w:val="center" w:pos="4320"/>
        <w:tab w:val="right" w:pos="8640"/>
      </w:tabs>
      <w:spacing w:after="0"/>
    </w:pPr>
  </w:style>
  <w:style w:type="character" w:customStyle="1" w:styleId="HeaderChar">
    <w:name w:val="Header Char"/>
    <w:basedOn w:val="DefaultParagraphFont"/>
    <w:link w:val="Header"/>
    <w:uiPriority w:val="99"/>
    <w:semiHidden/>
    <w:rsid w:val="00E10C77"/>
  </w:style>
  <w:style w:type="character" w:styleId="PageNumber">
    <w:name w:val="page number"/>
    <w:basedOn w:val="DefaultParagraphFont"/>
    <w:uiPriority w:val="99"/>
    <w:semiHidden/>
    <w:unhideWhenUsed/>
    <w:rsid w:val="00E10C7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840</Words>
  <Characters>4788</Characters>
  <Application>Microsoft Macintosh Word</Application>
  <DocSecurity>0</DocSecurity>
  <Lines>39</Lines>
  <Paragraphs>9</Paragraphs>
  <ScaleCrop>false</ScaleCrop>
  <Company>Ecotex + Resilience LLC</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2014-09-26T03:58:00Z</dcterms:created>
  <dcterms:modified xsi:type="dcterms:W3CDTF">2014-09-26T05:51:00Z</dcterms:modified>
</cp:coreProperties>
</file>