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448" w:rsidRDefault="00C17448" w:rsidP="00C17448">
      <w:pPr>
        <w:jc w:val="center"/>
        <w:rPr>
          <w:rFonts w:ascii="Arial Black" w:hAnsi="Arial Black"/>
        </w:rPr>
      </w:pPr>
      <w:r>
        <w:rPr>
          <w:rFonts w:ascii="Arial Black" w:hAnsi="Arial Black"/>
        </w:rPr>
        <w:t>RETIREMENT TALKING POINTS</w:t>
      </w:r>
    </w:p>
    <w:p w:rsidR="00C17448" w:rsidRDefault="00C17448" w:rsidP="00C17448">
      <w:pPr>
        <w:jc w:val="center"/>
        <w:rPr>
          <w:rFonts w:ascii="Arial Black" w:hAnsi="Arial Black"/>
        </w:rPr>
      </w:pPr>
      <w:r>
        <w:rPr>
          <w:rFonts w:ascii="Arial Black" w:hAnsi="Arial Black"/>
        </w:rPr>
        <w:t xml:space="preserve">FOR </w:t>
      </w:r>
    </w:p>
    <w:p w:rsidR="00C17448" w:rsidRDefault="00C17448" w:rsidP="00C17448">
      <w:pPr>
        <w:jc w:val="center"/>
        <w:rPr>
          <w:rFonts w:ascii="Arial Black" w:hAnsi="Arial Black"/>
        </w:rPr>
      </w:pPr>
      <w:r>
        <w:rPr>
          <w:rFonts w:ascii="Arial Black" w:hAnsi="Arial Black"/>
        </w:rPr>
        <w:t>JAMES GRANER</w:t>
      </w:r>
    </w:p>
    <w:p w:rsidR="00C17448" w:rsidRDefault="00C17448" w:rsidP="00C17448">
      <w:pPr>
        <w:jc w:val="center"/>
        <w:rPr>
          <w:rFonts w:ascii="Arial Black" w:hAnsi="Arial Black"/>
        </w:rPr>
      </w:pPr>
    </w:p>
    <w:p w:rsidR="00C17448" w:rsidRDefault="00C17448" w:rsidP="00C17448">
      <w:pPr>
        <w:jc w:val="center"/>
        <w:rPr>
          <w:rFonts w:ascii="Arial Black" w:hAnsi="Arial Black"/>
        </w:rPr>
      </w:pPr>
      <w:r>
        <w:rPr>
          <w:rFonts w:ascii="Arial Black" w:hAnsi="Arial Black"/>
        </w:rPr>
        <w:t>SAMPLE</w:t>
      </w:r>
    </w:p>
    <w:p w:rsidR="00C17448" w:rsidRDefault="00C17448" w:rsidP="00C17448">
      <w:pPr>
        <w:jc w:val="center"/>
        <w:rPr>
          <w:rFonts w:ascii="Arial Black" w:hAnsi="Arial Black"/>
        </w:rPr>
      </w:pPr>
    </w:p>
    <w:p w:rsidR="00C17448" w:rsidRDefault="00C17448" w:rsidP="00C17448">
      <w:pPr>
        <w:jc w:val="center"/>
        <w:rPr>
          <w:rFonts w:ascii="Arial Black" w:hAnsi="Arial Black"/>
        </w:rPr>
      </w:pPr>
    </w:p>
    <w:p w:rsidR="00BF193D" w:rsidRDefault="00C17448" w:rsidP="00C17448">
      <w:pPr>
        <w:spacing w:line="480" w:lineRule="auto"/>
        <w:rPr>
          <w:rFonts w:ascii="Arial" w:hAnsi="Arial"/>
        </w:rPr>
      </w:pPr>
      <w:r w:rsidRPr="00C17448">
        <w:rPr>
          <w:rFonts w:ascii="Arial" w:hAnsi="Arial"/>
        </w:rPr>
        <w:t>Talking points:</w:t>
      </w:r>
    </w:p>
    <w:p w:rsidR="00BF193D" w:rsidRDefault="00BF193D" w:rsidP="00BF193D">
      <w:pPr>
        <w:pStyle w:val="ListParagraph"/>
        <w:numPr>
          <w:ilvl w:val="0"/>
          <w:numId w:val="1"/>
        </w:numPr>
        <w:spacing w:line="480" w:lineRule="auto"/>
        <w:rPr>
          <w:rFonts w:ascii="Arial" w:hAnsi="Arial"/>
        </w:rPr>
      </w:pPr>
      <w:r w:rsidRPr="00C22DA7">
        <w:rPr>
          <w:rFonts w:ascii="Arial" w:hAnsi="Arial"/>
          <w:b/>
        </w:rPr>
        <w:t>Reflections on a wonderful career</w:t>
      </w:r>
      <w:r>
        <w:rPr>
          <w:rFonts w:ascii="Arial" w:hAnsi="Arial"/>
        </w:rPr>
        <w:t xml:space="preserve"> (need some feedback in order to elaborate)</w:t>
      </w:r>
    </w:p>
    <w:p w:rsidR="00BF193D" w:rsidRDefault="00BF193D" w:rsidP="00BF193D">
      <w:pPr>
        <w:pStyle w:val="ListParagraph"/>
        <w:numPr>
          <w:ilvl w:val="1"/>
          <w:numId w:val="1"/>
        </w:numPr>
        <w:spacing w:line="480" w:lineRule="auto"/>
        <w:rPr>
          <w:rFonts w:ascii="Arial" w:hAnsi="Arial"/>
        </w:rPr>
      </w:pPr>
      <w:r>
        <w:rPr>
          <w:rFonts w:ascii="Arial" w:hAnsi="Arial"/>
        </w:rPr>
        <w:t xml:space="preserve">Proud to have listened, learned, at every stage. </w:t>
      </w:r>
    </w:p>
    <w:p w:rsidR="00BF193D" w:rsidRDefault="00BF193D" w:rsidP="00BF193D">
      <w:pPr>
        <w:pStyle w:val="ListParagraph"/>
        <w:numPr>
          <w:ilvl w:val="2"/>
          <w:numId w:val="1"/>
        </w:numPr>
        <w:spacing w:line="480" w:lineRule="auto"/>
        <w:rPr>
          <w:rFonts w:ascii="Arial" w:hAnsi="Arial"/>
        </w:rPr>
      </w:pPr>
      <w:r>
        <w:rPr>
          <w:rFonts w:ascii="Arial" w:hAnsi="Arial"/>
        </w:rPr>
        <w:t>Beginning- listened to mentors</w:t>
      </w:r>
    </w:p>
    <w:p w:rsidR="00BF193D" w:rsidRDefault="00BF193D" w:rsidP="00BF193D">
      <w:pPr>
        <w:pStyle w:val="ListParagraph"/>
        <w:numPr>
          <w:ilvl w:val="3"/>
          <w:numId w:val="1"/>
        </w:numPr>
        <w:spacing w:line="480" w:lineRule="auto"/>
        <w:rPr>
          <w:rFonts w:ascii="Arial" w:hAnsi="Arial"/>
        </w:rPr>
      </w:pPr>
      <w:r>
        <w:rPr>
          <w:rFonts w:ascii="Arial" w:hAnsi="Arial"/>
        </w:rPr>
        <w:t>Give an instance</w:t>
      </w:r>
    </w:p>
    <w:p w:rsidR="00BF193D" w:rsidRDefault="00BF193D" w:rsidP="00BF193D">
      <w:pPr>
        <w:pStyle w:val="ListParagraph"/>
        <w:numPr>
          <w:ilvl w:val="2"/>
          <w:numId w:val="1"/>
        </w:numPr>
        <w:spacing w:line="480" w:lineRule="auto"/>
        <w:rPr>
          <w:rFonts w:ascii="Arial" w:hAnsi="Arial"/>
        </w:rPr>
      </w:pPr>
      <w:r>
        <w:rPr>
          <w:rFonts w:ascii="Arial" w:hAnsi="Arial"/>
        </w:rPr>
        <w:t>Middle- listened to peers</w:t>
      </w:r>
    </w:p>
    <w:p w:rsidR="00BF193D" w:rsidRDefault="00BF193D" w:rsidP="00BF193D">
      <w:pPr>
        <w:pStyle w:val="ListParagraph"/>
        <w:numPr>
          <w:ilvl w:val="3"/>
          <w:numId w:val="1"/>
        </w:numPr>
        <w:spacing w:line="480" w:lineRule="auto"/>
        <w:rPr>
          <w:rFonts w:ascii="Arial" w:hAnsi="Arial"/>
        </w:rPr>
      </w:pPr>
      <w:r>
        <w:rPr>
          <w:rFonts w:ascii="Arial" w:hAnsi="Arial"/>
        </w:rPr>
        <w:t>Give an instance</w:t>
      </w:r>
    </w:p>
    <w:p w:rsidR="00BF193D" w:rsidRDefault="00BF193D" w:rsidP="00BF193D">
      <w:pPr>
        <w:pStyle w:val="ListParagraph"/>
        <w:numPr>
          <w:ilvl w:val="2"/>
          <w:numId w:val="1"/>
        </w:numPr>
        <w:spacing w:line="480" w:lineRule="auto"/>
        <w:rPr>
          <w:rFonts w:ascii="Arial" w:hAnsi="Arial"/>
        </w:rPr>
      </w:pPr>
      <w:r>
        <w:rPr>
          <w:rFonts w:ascii="Arial" w:hAnsi="Arial"/>
        </w:rPr>
        <w:t>Upon achieving recognition-listened to the next generation.</w:t>
      </w:r>
    </w:p>
    <w:p w:rsidR="00BF193D" w:rsidRDefault="00BF193D" w:rsidP="00BF193D">
      <w:pPr>
        <w:pStyle w:val="ListParagraph"/>
        <w:numPr>
          <w:ilvl w:val="1"/>
          <w:numId w:val="1"/>
        </w:numPr>
        <w:spacing w:line="480" w:lineRule="auto"/>
        <w:rPr>
          <w:rFonts w:ascii="Arial" w:hAnsi="Arial"/>
        </w:rPr>
      </w:pPr>
      <w:r>
        <w:rPr>
          <w:rFonts w:ascii="Arial" w:hAnsi="Arial"/>
        </w:rPr>
        <w:t>(Develop points based on some professional milestones)</w:t>
      </w:r>
    </w:p>
    <w:p w:rsidR="00BF193D" w:rsidRPr="00C22DA7" w:rsidRDefault="00BF193D" w:rsidP="00BF193D">
      <w:pPr>
        <w:pStyle w:val="ListParagraph"/>
        <w:numPr>
          <w:ilvl w:val="0"/>
          <w:numId w:val="1"/>
        </w:numPr>
        <w:spacing w:line="480" w:lineRule="auto"/>
        <w:rPr>
          <w:rFonts w:ascii="Arial" w:hAnsi="Arial"/>
          <w:b/>
        </w:rPr>
      </w:pPr>
      <w:r w:rsidRPr="00C22DA7">
        <w:rPr>
          <w:rFonts w:ascii="Arial" w:hAnsi="Arial"/>
          <w:b/>
        </w:rPr>
        <w:t>Motivations</w:t>
      </w:r>
    </w:p>
    <w:p w:rsidR="00BF193D" w:rsidRDefault="00BF193D" w:rsidP="00BF193D">
      <w:pPr>
        <w:pStyle w:val="ListParagraph"/>
        <w:numPr>
          <w:ilvl w:val="1"/>
          <w:numId w:val="1"/>
        </w:numPr>
        <w:spacing w:line="480" w:lineRule="auto"/>
        <w:rPr>
          <w:rFonts w:ascii="Arial" w:hAnsi="Arial"/>
        </w:rPr>
      </w:pPr>
      <w:r>
        <w:rPr>
          <w:rFonts w:ascii="Arial" w:hAnsi="Arial"/>
        </w:rPr>
        <w:t>To choose career path</w:t>
      </w:r>
    </w:p>
    <w:p w:rsidR="00BF193D" w:rsidRDefault="00BF193D" w:rsidP="00BF193D">
      <w:pPr>
        <w:pStyle w:val="ListParagraph"/>
        <w:numPr>
          <w:ilvl w:val="2"/>
          <w:numId w:val="1"/>
        </w:numPr>
        <w:spacing w:line="480" w:lineRule="auto"/>
        <w:rPr>
          <w:rFonts w:ascii="Arial" w:hAnsi="Arial"/>
        </w:rPr>
      </w:pPr>
      <w:r>
        <w:rPr>
          <w:rFonts w:ascii="Arial" w:hAnsi="Arial"/>
        </w:rPr>
        <w:t>Work in Yogi Berra quote, “ You’ve got to be very careful if you don’t know where you’re going because you might not get there.”</w:t>
      </w:r>
    </w:p>
    <w:p w:rsidR="00BF193D" w:rsidRDefault="00BF193D" w:rsidP="00BF193D">
      <w:pPr>
        <w:pStyle w:val="ListParagraph"/>
        <w:numPr>
          <w:ilvl w:val="1"/>
          <w:numId w:val="1"/>
        </w:numPr>
        <w:spacing w:line="480" w:lineRule="auto"/>
        <w:rPr>
          <w:rFonts w:ascii="Arial" w:hAnsi="Arial"/>
        </w:rPr>
      </w:pPr>
      <w:r>
        <w:rPr>
          <w:rFonts w:ascii="Arial" w:hAnsi="Arial"/>
        </w:rPr>
        <w:t>To find the drive to succeed</w:t>
      </w:r>
    </w:p>
    <w:p w:rsidR="00BF193D" w:rsidRDefault="00BF193D" w:rsidP="00BF193D">
      <w:pPr>
        <w:pStyle w:val="ListParagraph"/>
        <w:numPr>
          <w:ilvl w:val="1"/>
          <w:numId w:val="1"/>
        </w:numPr>
        <w:spacing w:line="480" w:lineRule="auto"/>
        <w:rPr>
          <w:rFonts w:ascii="Arial" w:hAnsi="Arial"/>
        </w:rPr>
      </w:pPr>
      <w:r>
        <w:rPr>
          <w:rFonts w:ascii="Arial" w:hAnsi="Arial"/>
        </w:rPr>
        <w:t xml:space="preserve">To find the will to retire </w:t>
      </w:r>
    </w:p>
    <w:p w:rsidR="00BF193D" w:rsidRPr="00BF193D" w:rsidRDefault="00C22DA7" w:rsidP="00BF193D">
      <w:pPr>
        <w:pStyle w:val="ListParagraph"/>
        <w:numPr>
          <w:ilvl w:val="2"/>
          <w:numId w:val="1"/>
        </w:numPr>
        <w:spacing w:line="480" w:lineRule="auto"/>
        <w:rPr>
          <w:rFonts w:ascii="Arial" w:hAnsi="Arial"/>
        </w:rPr>
      </w:pPr>
      <w:r>
        <w:rPr>
          <w:rFonts w:ascii="Arial" w:hAnsi="Arial"/>
        </w:rPr>
        <w:t>Make</w:t>
      </w:r>
      <w:r w:rsidR="00BF193D">
        <w:rPr>
          <w:rFonts w:ascii="Arial" w:hAnsi="Arial"/>
        </w:rPr>
        <w:t xml:space="preserve"> a comment like one reason you decided to retire was no one knew </w:t>
      </w:r>
      <w:proofErr w:type="gramStart"/>
      <w:r w:rsidR="00BF193D">
        <w:rPr>
          <w:rFonts w:ascii="Arial" w:hAnsi="Arial"/>
        </w:rPr>
        <w:t>who</w:t>
      </w:r>
      <w:proofErr w:type="gramEnd"/>
      <w:r w:rsidR="00BF193D">
        <w:rPr>
          <w:rFonts w:ascii="Arial" w:hAnsi="Arial"/>
        </w:rPr>
        <w:t xml:space="preserve"> Yogi Berra was whenever you would quote him.</w:t>
      </w:r>
      <w:r>
        <w:rPr>
          <w:rFonts w:ascii="Arial" w:hAnsi="Arial"/>
        </w:rPr>
        <w:t xml:space="preserve"> (Or we can come up with something that might resonate more with you and your story).</w:t>
      </w:r>
    </w:p>
    <w:p w:rsidR="00C22DA7" w:rsidRDefault="00C22DA7" w:rsidP="00C17448">
      <w:pPr>
        <w:spacing w:line="480" w:lineRule="auto"/>
        <w:rPr>
          <w:rFonts w:ascii="Arial" w:hAnsi="Arial"/>
        </w:rPr>
      </w:pPr>
      <w:r>
        <w:rPr>
          <w:rFonts w:ascii="Arial" w:hAnsi="Arial"/>
        </w:rPr>
        <w:t xml:space="preserve">••• </w:t>
      </w:r>
      <w:proofErr w:type="gramStart"/>
      <w:r>
        <w:rPr>
          <w:rFonts w:ascii="Arial" w:hAnsi="Arial"/>
        </w:rPr>
        <w:t>This</w:t>
      </w:r>
      <w:proofErr w:type="gramEnd"/>
      <w:r>
        <w:rPr>
          <w:rFonts w:ascii="Arial" w:hAnsi="Arial"/>
        </w:rPr>
        <w:t xml:space="preserve"> is just a loose example of what we can do to give you some adaptable points based on the audience.  We can come up with 5-7 sections that you would be able to mix and match depending on the event/audience that will attend.</w:t>
      </w:r>
    </w:p>
    <w:p w:rsidR="00C22DA7" w:rsidRDefault="00C22DA7" w:rsidP="00C17448">
      <w:pPr>
        <w:spacing w:line="480" w:lineRule="auto"/>
        <w:rPr>
          <w:rFonts w:ascii="Arial" w:hAnsi="Arial"/>
        </w:rPr>
      </w:pPr>
      <w:r>
        <w:rPr>
          <w:rFonts w:ascii="Arial" w:hAnsi="Arial"/>
        </w:rPr>
        <w:t xml:space="preserve"> I would pay homage to the people who you met along the way, those that inspired you, those who “made you work” for whatever you earned, those who taught you, the challenges that strengthened you 9I would discus one or two incidents that might have been negative at the time but provided lifelong lessons), your optimism for the future… not only for the next generations who will inherit the challenges and opportunities in business, but in your upcoming itineraries for how you plan to chart the course for the next 40 + years of your life as you remain engaged, vital, interesting, and most of all </w:t>
      </w:r>
      <w:r w:rsidRPr="00C22DA7">
        <w:rPr>
          <w:rFonts w:ascii="Arial" w:hAnsi="Arial"/>
          <w:b/>
        </w:rPr>
        <w:t>interested</w:t>
      </w:r>
      <w:r>
        <w:rPr>
          <w:rFonts w:ascii="Arial" w:hAnsi="Arial"/>
        </w:rPr>
        <w:t xml:space="preserve">.  </w:t>
      </w:r>
    </w:p>
    <w:p w:rsidR="00C22DA7" w:rsidRDefault="00C22DA7" w:rsidP="00C17448">
      <w:pPr>
        <w:spacing w:line="480" w:lineRule="auto"/>
        <w:rPr>
          <w:rFonts w:ascii="Arial" w:hAnsi="Arial"/>
        </w:rPr>
      </w:pPr>
      <w:r>
        <w:rPr>
          <w:rFonts w:ascii="Arial" w:hAnsi="Arial"/>
        </w:rPr>
        <w:t>We look forward to working with you.</w:t>
      </w:r>
    </w:p>
    <w:p w:rsidR="00C22DA7" w:rsidRDefault="00C22DA7" w:rsidP="00C22DA7">
      <w:pPr>
        <w:rPr>
          <w:rFonts w:ascii="Arial" w:hAnsi="Arial"/>
        </w:rPr>
      </w:pPr>
      <w:r>
        <w:rPr>
          <w:rFonts w:ascii="Arial" w:hAnsi="Arial"/>
        </w:rPr>
        <w:t>Thanks,</w:t>
      </w:r>
    </w:p>
    <w:p w:rsidR="00BF193D" w:rsidRDefault="00C22DA7" w:rsidP="00C22DA7">
      <w:pPr>
        <w:rPr>
          <w:rFonts w:ascii="Arial" w:hAnsi="Arial"/>
        </w:rPr>
      </w:pPr>
      <w:r>
        <w:rPr>
          <w:rFonts w:ascii="Arial" w:hAnsi="Arial"/>
        </w:rPr>
        <w:t>Helene</w:t>
      </w:r>
    </w:p>
    <w:p w:rsidR="00C17448" w:rsidRPr="00C17448" w:rsidRDefault="00C17448" w:rsidP="00C17448">
      <w:pPr>
        <w:spacing w:line="480" w:lineRule="auto"/>
        <w:rPr>
          <w:rFonts w:ascii="Arial" w:hAnsi="Arial"/>
        </w:rPr>
      </w:pPr>
    </w:p>
    <w:p w:rsidR="00BF193D" w:rsidRPr="00C17448" w:rsidRDefault="00C17448" w:rsidP="00C17448">
      <w:pPr>
        <w:spacing w:line="480" w:lineRule="auto"/>
        <w:rPr>
          <w:rFonts w:ascii="Arial Black" w:hAnsi="Arial Black"/>
        </w:rPr>
      </w:pPr>
      <w:r>
        <w:rPr>
          <w:rFonts w:ascii="Arial Black" w:hAnsi="Arial Black"/>
        </w:rPr>
        <w:tab/>
      </w:r>
    </w:p>
    <w:sectPr w:rsidR="00BF193D" w:rsidRPr="00C17448" w:rsidSect="00BF193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F7088"/>
    <w:multiLevelType w:val="hybridMultilevel"/>
    <w:tmpl w:val="E3AA8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17448"/>
    <w:rsid w:val="00BF193D"/>
    <w:rsid w:val="00C17448"/>
    <w:rsid w:val="00C22DA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1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F193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107</Words>
  <Characters>614</Characters>
  <Application>Microsoft Macintosh Word</Application>
  <DocSecurity>0</DocSecurity>
  <Lines>5</Lines>
  <Paragraphs>1</Paragraphs>
  <ScaleCrop>false</ScaleCrop>
  <Company>Ecotex + Resilience LLC</Company>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2015-03-25T05:08:00Z</dcterms:created>
  <dcterms:modified xsi:type="dcterms:W3CDTF">2015-03-25T05:37:00Z</dcterms:modified>
</cp:coreProperties>
</file>