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9E0" w:rsidRDefault="006979E0" w:rsidP="006979E0">
      <w:pPr>
        <w:spacing w:line="480" w:lineRule="auto"/>
        <w:jc w:val="center"/>
        <w:rPr>
          <w:rFonts w:ascii="Arial Black" w:hAnsi="Arial Black"/>
        </w:rPr>
      </w:pPr>
      <w:r>
        <w:rPr>
          <w:rFonts w:ascii="Arial Black" w:hAnsi="Arial Black"/>
        </w:rPr>
        <w:t>TOASTMASTER SPEECH</w:t>
      </w:r>
    </w:p>
    <w:p w:rsidR="006979E0" w:rsidRDefault="006979E0" w:rsidP="006979E0">
      <w:pPr>
        <w:spacing w:line="480" w:lineRule="auto"/>
        <w:jc w:val="center"/>
        <w:rPr>
          <w:rFonts w:ascii="Arial Black" w:hAnsi="Arial Black"/>
        </w:rPr>
      </w:pPr>
      <w:r>
        <w:rPr>
          <w:rFonts w:ascii="Arial Black" w:hAnsi="Arial Black"/>
        </w:rPr>
        <w:t>SAMPLE</w:t>
      </w:r>
    </w:p>
    <w:p w:rsidR="006979E0" w:rsidRDefault="006979E0" w:rsidP="006979E0">
      <w:pPr>
        <w:spacing w:line="480" w:lineRule="auto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FOR </w:t>
      </w:r>
    </w:p>
    <w:p w:rsidR="006979E0" w:rsidRPr="006979E0" w:rsidRDefault="006979E0" w:rsidP="006979E0">
      <w:pPr>
        <w:spacing w:line="480" w:lineRule="auto"/>
        <w:jc w:val="center"/>
        <w:rPr>
          <w:rFonts w:ascii="Arial Black" w:hAnsi="Arial Black"/>
        </w:rPr>
      </w:pPr>
      <w:r>
        <w:rPr>
          <w:rFonts w:ascii="Arial Black" w:hAnsi="Arial Black"/>
        </w:rPr>
        <w:t>SAJU VARGHESE</w:t>
      </w:r>
    </w:p>
    <w:p w:rsidR="006979E0" w:rsidRDefault="006979E0" w:rsidP="0065141F">
      <w:pPr>
        <w:spacing w:line="480" w:lineRule="auto"/>
        <w:rPr>
          <w:rFonts w:ascii="Arial" w:hAnsi="Arial"/>
        </w:rPr>
      </w:pPr>
    </w:p>
    <w:p w:rsidR="0065141F" w:rsidRDefault="0065141F" w:rsidP="0065141F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I often think about the mysteries of existence </w:t>
      </w:r>
      <w:r w:rsidR="006979E0">
        <w:rPr>
          <w:rFonts w:ascii="Arial" w:hAnsi="Arial"/>
        </w:rPr>
        <w:t xml:space="preserve">and that somehow, everything </w:t>
      </w:r>
      <w:r w:rsidRPr="0065141F">
        <w:rPr>
          <w:rFonts w:ascii="Arial" w:hAnsi="Arial"/>
          <w:b/>
        </w:rPr>
        <w:t>ties</w:t>
      </w:r>
      <w:r>
        <w:rPr>
          <w:rFonts w:ascii="Arial" w:hAnsi="Arial"/>
        </w:rPr>
        <w:t xml:space="preserve"> together… as though each event could be represented by knots on rope.  What is more basic </w:t>
      </w:r>
      <w:r w:rsidR="006979E0">
        <w:rPr>
          <w:rFonts w:ascii="Arial" w:hAnsi="Arial"/>
        </w:rPr>
        <w:t xml:space="preserve">than </w:t>
      </w:r>
      <w:r>
        <w:rPr>
          <w:rFonts w:ascii="Arial" w:hAnsi="Arial"/>
        </w:rPr>
        <w:t>rope? It is not much in its simplest form, yet it is still an essential component as a “building block of life.”  It’s a vit</w:t>
      </w:r>
      <w:r w:rsidR="006979E0">
        <w:rPr>
          <w:rFonts w:ascii="Arial" w:hAnsi="Arial"/>
        </w:rPr>
        <w:t>al element used in construction;</w:t>
      </w:r>
      <w:r>
        <w:rPr>
          <w:rFonts w:ascii="Arial" w:hAnsi="Arial"/>
        </w:rPr>
        <w:t xml:space="preserve"> w</w:t>
      </w:r>
      <w:r w:rsidR="006979E0">
        <w:rPr>
          <w:rFonts w:ascii="Arial" w:hAnsi="Arial"/>
        </w:rPr>
        <w:t>hen tossed to a drowning person</w:t>
      </w:r>
      <w:r>
        <w:rPr>
          <w:rFonts w:ascii="Arial" w:hAnsi="Arial"/>
        </w:rPr>
        <w:t xml:space="preserve"> it can serve as a lifeline, and when necessary, it can function to tie almost anything together.  Inspired by this simple object, as we live our lives, we notice that there is a common thread, or to be a bit more obvious, a common </w:t>
      </w:r>
      <w:r w:rsidRPr="00CD28FB">
        <w:rPr>
          <w:rFonts w:ascii="Arial" w:hAnsi="Arial"/>
          <w:b/>
        </w:rPr>
        <w:t>rope</w:t>
      </w:r>
      <w:r>
        <w:rPr>
          <w:rFonts w:ascii="Arial" w:hAnsi="Arial"/>
        </w:rPr>
        <w:t xml:space="preserve"> that joins event to event, point to point, each serving to create our unique paths in life.  </w:t>
      </w:r>
      <w:r w:rsidR="00FA0475">
        <w:rPr>
          <w:rFonts w:ascii="Arial" w:hAnsi="Arial"/>
        </w:rPr>
        <w:t>(</w:t>
      </w:r>
      <w:r w:rsidR="00FA0475" w:rsidRPr="00FA0475">
        <w:rPr>
          <w:rFonts w:ascii="Arial" w:hAnsi="Arial"/>
          <w:b/>
          <w:color w:val="0000FF"/>
        </w:rPr>
        <w:t>At some point you can add… and let’s face it, I have to admit that getting up and speaking in public makes me somewhat nervous… yes, my stomach is tied up in knots as well!)</w:t>
      </w:r>
    </w:p>
    <w:p w:rsidR="0065141F" w:rsidRDefault="0065141F"/>
    <w:sectPr w:rsidR="0065141F" w:rsidSect="0065141F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5141F"/>
    <w:rsid w:val="0065141F"/>
    <w:rsid w:val="006979E0"/>
    <w:rsid w:val="00FA0475"/>
  </w:rsids>
  <m:mathPr>
    <m:mathFont m:val="Georgi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41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0</Characters>
  <Application>Microsoft Macintosh Word</Application>
  <DocSecurity>0</DocSecurity>
  <Lines>1</Lines>
  <Paragraphs>1</Paragraphs>
  <ScaleCrop>false</ScaleCrop>
  <Company>Ecotex + Resilience LLC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Stein</dc:creator>
  <cp:keywords/>
  <cp:lastModifiedBy>Helene Stein</cp:lastModifiedBy>
  <cp:revision>2</cp:revision>
  <dcterms:created xsi:type="dcterms:W3CDTF">2015-10-25T18:19:00Z</dcterms:created>
  <dcterms:modified xsi:type="dcterms:W3CDTF">2015-10-25T18:37:00Z</dcterms:modified>
</cp:coreProperties>
</file>