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BUSINESS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DR. DAVID OFORI</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Good morning everyone.  It is a great privilege to have the opportunity to speak with such an incredibly distinguished group today and in particular I would like to extend my gratitude to our hosts (</w:t>
      </w:r>
      <w:r>
        <w:rPr>
          <w:b w:val="1"/>
          <w:bCs w:val="1"/>
          <w:color w:val="274efa"/>
          <w:sz w:val="24"/>
          <w:szCs w:val="24"/>
          <w:rtl w:val="0"/>
          <w:lang w:val="en-US"/>
        </w:rPr>
        <w:t>If there are hosts, name and acknowledge the key people</w:t>
      </w:r>
      <w:r>
        <w:rPr>
          <w:sz w:val="24"/>
          <w:szCs w:val="24"/>
          <w:rtl w:val="0"/>
          <w:lang w:val="en-US"/>
        </w:rPr>
        <w:t>). To ___________________________, thank you for your _______________________________, (</w:t>
      </w:r>
      <w:r>
        <w:rPr>
          <w:b w:val="1"/>
          <w:bCs w:val="1"/>
          <w:color w:val="274efa"/>
          <w:sz w:val="24"/>
          <w:szCs w:val="24"/>
          <w:rtl w:val="0"/>
          <w:lang w:val="en-US"/>
        </w:rPr>
        <w:t>etc</w:t>
      </w:r>
      <w:r>
        <w:rPr>
          <w:sz w:val="24"/>
          <w:szCs w:val="24"/>
          <w:rtl w:val="0"/>
          <w:lang w:val="en-US"/>
        </w:rPr>
        <w:t>).  (</w:t>
      </w:r>
      <w:r>
        <w:rPr>
          <w:b w:val="1"/>
          <w:bCs w:val="1"/>
          <w:color w:val="274efa"/>
          <w:sz w:val="24"/>
          <w:szCs w:val="24"/>
          <w:rtl w:val="0"/>
          <w:lang w:val="en-US"/>
        </w:rPr>
        <w:t>Do you want to acknowledge the President first? I would do that here.  Please use the appropriate title and name</w:t>
      </w:r>
      <w:r>
        <w:rPr>
          <w:sz w:val="24"/>
          <w:szCs w:val="24"/>
          <w:rtl w:val="0"/>
          <w:lang w:val="en-US"/>
        </w:rPr>
        <w:t>) To President _____________________, I want to acknowledge you for your commitment to the people of this country and for your energy that you share to inspire the growth and enrichment of the Ghanaian people.  To the other respected, acclaimed guests.... people who have made an indelible mark in the advancement of understanding and implementation of critical programs in government ..... people like (</w:t>
      </w:r>
      <w:r>
        <w:rPr>
          <w:b w:val="1"/>
          <w:bCs w:val="1"/>
          <w:color w:val="274efa"/>
          <w:sz w:val="24"/>
          <w:szCs w:val="24"/>
          <w:rtl w:val="0"/>
          <w:lang w:val="en-US"/>
        </w:rPr>
        <w:t>Name some of the other government officials</w:t>
      </w:r>
      <w:r>
        <w:rPr>
          <w:sz w:val="24"/>
          <w:szCs w:val="24"/>
          <w:rtl w:val="0"/>
          <w:lang w:val="en-US"/>
        </w:rPr>
        <w:t>) _______________________, ___________________________, and _____________________; to those renowned pillars in the field of education.... namely (</w:t>
      </w:r>
      <w:r>
        <w:rPr>
          <w:b w:val="1"/>
          <w:bCs w:val="1"/>
          <w:color w:val="274efa"/>
          <w:sz w:val="24"/>
          <w:szCs w:val="24"/>
          <w:rtl w:val="0"/>
          <w:lang w:val="en-US"/>
        </w:rPr>
        <w:t>Name the vice chancellor of the University</w:t>
      </w:r>
      <w:r>
        <w:rPr>
          <w:sz w:val="24"/>
          <w:szCs w:val="24"/>
          <w:rtl w:val="0"/>
          <w:lang w:val="en-US"/>
        </w:rPr>
        <w:t>) __________________, to the leaders of industry that are present, (</w:t>
      </w:r>
      <w:r>
        <w:rPr>
          <w:b w:val="1"/>
          <w:bCs w:val="1"/>
          <w:color w:val="274efa"/>
          <w:sz w:val="24"/>
          <w:szCs w:val="24"/>
          <w:rtl w:val="0"/>
          <w:lang w:val="en-US"/>
        </w:rPr>
        <w:t>Name the business people</w:t>
      </w:r>
      <w:r>
        <w:rPr>
          <w:sz w:val="24"/>
          <w:szCs w:val="24"/>
          <w:rtl w:val="0"/>
          <w:lang w:val="en-US"/>
        </w:rPr>
        <w:t>)  ___________________, _________________________, and ___________________________,  each one of you unquestionably demonstrates each day, your unwavering commitment to the sustainability, success, and well-being of this country</w:t>
      </w:r>
      <w:r>
        <w:rPr>
          <w:sz w:val="24"/>
          <w:szCs w:val="24"/>
          <w:rtl w:val="0"/>
          <w:lang w:val="en-US"/>
        </w:rPr>
        <w:t>’</w:t>
      </w:r>
      <w:r>
        <w:rPr>
          <w:sz w:val="24"/>
          <w:szCs w:val="24"/>
          <w:rtl w:val="0"/>
          <w:lang w:val="en-US"/>
        </w:rPr>
        <w:t xml:space="preserve">s most precious resource.... its </w:t>
      </w:r>
      <w:r>
        <w:rPr>
          <w:b w:val="1"/>
          <w:bCs w:val="1"/>
          <w:sz w:val="24"/>
          <w:szCs w:val="24"/>
          <w:rtl w:val="0"/>
          <w:lang w:val="en-US"/>
        </w:rPr>
        <w:t>people</w:t>
      </w:r>
      <w:r>
        <w:rPr>
          <w:sz w:val="24"/>
          <w:szCs w:val="24"/>
          <w:rtl w:val="0"/>
          <w:lang w:val="en-US"/>
        </w:rPr>
        <w:t xml:space="preserve">.  I am here, as a person of proud Ghanaian heritage, to work with you on the advancement of those goals.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Throughout the world, we are noticing a seismic shift taking place and all points of participation on local, national, and global levels are being affected.  Health and well being, technological advancements, educational, industrial, commercial entities are all involved, and as leaders, we must address and respond to these changes with viable, sustainable vision and action.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On a global level, UNESCO has set forth sustainability goals to be achieved by the year 2030.  As leaders, we have no time to lose to come together, peer into the future, and identify what is needed and wanted </w:t>
      </w:r>
      <w:r>
        <w:rPr>
          <w:b w:val="1"/>
          <w:bCs w:val="1"/>
          <w:sz w:val="24"/>
          <w:szCs w:val="24"/>
          <w:rtl w:val="0"/>
          <w:lang w:val="en-US"/>
        </w:rPr>
        <w:t>TODAY</w:t>
      </w:r>
      <w:r>
        <w:rPr>
          <w:sz w:val="24"/>
          <w:szCs w:val="24"/>
          <w:rtl w:val="0"/>
          <w:lang w:val="en-US"/>
        </w:rPr>
        <w:t xml:space="preserve"> in order to develop and build strong  foundations that will support the people of Ghana to be educated, trained, prepared, and enthusiastic about the future.... because the future is already </w:t>
      </w:r>
      <w:r>
        <w:rPr>
          <w:b w:val="1"/>
          <w:bCs w:val="1"/>
          <w:sz w:val="24"/>
          <w:szCs w:val="24"/>
          <w:rtl w:val="0"/>
          <w:lang w:val="en-US"/>
        </w:rPr>
        <w:t xml:space="preserve">HERE </w:t>
      </w:r>
      <w:r>
        <w:rPr>
          <w:sz w:val="24"/>
          <w:szCs w:val="24"/>
          <w:rtl w:val="0"/>
          <w:lang w:val="en-US"/>
        </w:rPr>
        <w:t>and there</w:t>
      </w:r>
      <w:r>
        <w:rPr>
          <w:sz w:val="24"/>
          <w:szCs w:val="24"/>
          <w:rtl w:val="0"/>
          <w:lang w:val="en-US"/>
        </w:rPr>
        <w:t>’</w:t>
      </w:r>
      <w:r>
        <w:rPr>
          <w:sz w:val="24"/>
          <w:szCs w:val="24"/>
          <w:rtl w:val="0"/>
          <w:lang w:val="en-US"/>
        </w:rPr>
        <w:t>s no time to lose.</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have spent my professional life and the past several years learning about, researching and developing, with my team of experts and technicians, educational systems and learning tools designed to address the sustainability goals that will produce global reckoning... for the good of all mankind.  We have developed e-learning programs that will support the building and maintenance of educational, commercial, and industrial applications.  We advocate a multi pronged approach to information sharing and that approach is meant to strengthen critical phases of life in Ghana.... from grass roots learning tools designed to enlighten and teach the youth of this country to commercial and industrial training sessions to matrix programs covering facility management for everything from hospitals to universities to business entities, with our guidance the challenges of running the core franchises so crucial to effectively running a country can be met.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There are several sustainability goals designated by UNESCO and our company and mission brings light and focus to four of these goals in particular.  Those are </w:t>
      </w:r>
    </w:p>
    <w:p>
      <w:pPr>
        <w:pStyle w:val="Body"/>
        <w:numPr>
          <w:ilvl w:val="0"/>
          <w:numId w:val="2"/>
        </w:numPr>
        <w:spacing w:line="480" w:lineRule="auto"/>
        <w:jc w:val="left"/>
        <w:rPr>
          <w:sz w:val="24"/>
          <w:szCs w:val="24"/>
          <w:lang w:val="en-US"/>
        </w:rPr>
      </w:pPr>
      <w:r>
        <w:rPr>
          <w:sz w:val="24"/>
          <w:szCs w:val="24"/>
          <w:rtl w:val="0"/>
          <w:lang w:val="en-US"/>
        </w:rPr>
        <w:t>Good health and well being</w:t>
      </w:r>
    </w:p>
    <w:p>
      <w:pPr>
        <w:pStyle w:val="Body"/>
        <w:numPr>
          <w:ilvl w:val="0"/>
          <w:numId w:val="2"/>
        </w:numPr>
        <w:spacing w:line="480" w:lineRule="auto"/>
        <w:jc w:val="left"/>
        <w:rPr>
          <w:sz w:val="24"/>
          <w:szCs w:val="24"/>
          <w:lang w:val="en-US"/>
        </w:rPr>
      </w:pPr>
      <w:r>
        <w:rPr>
          <w:sz w:val="24"/>
          <w:szCs w:val="24"/>
          <w:rtl w:val="0"/>
          <w:lang w:val="en-US"/>
        </w:rPr>
        <w:t>Quality education</w:t>
      </w:r>
    </w:p>
    <w:p>
      <w:pPr>
        <w:pStyle w:val="Body"/>
        <w:numPr>
          <w:ilvl w:val="0"/>
          <w:numId w:val="2"/>
        </w:numPr>
        <w:spacing w:line="480" w:lineRule="auto"/>
        <w:jc w:val="left"/>
        <w:rPr>
          <w:sz w:val="24"/>
          <w:szCs w:val="24"/>
          <w:lang w:val="en-US"/>
        </w:rPr>
      </w:pPr>
      <w:r>
        <w:rPr>
          <w:sz w:val="24"/>
          <w:szCs w:val="24"/>
          <w:rtl w:val="0"/>
          <w:lang w:val="en-US"/>
        </w:rPr>
        <w:t>Decent work and economic growth</w:t>
      </w:r>
    </w:p>
    <w:p>
      <w:pPr>
        <w:pStyle w:val="Body"/>
        <w:numPr>
          <w:ilvl w:val="0"/>
          <w:numId w:val="2"/>
        </w:numPr>
        <w:spacing w:line="480" w:lineRule="auto"/>
        <w:jc w:val="left"/>
        <w:rPr>
          <w:sz w:val="24"/>
          <w:szCs w:val="24"/>
          <w:lang w:val="en-US"/>
        </w:rPr>
      </w:pPr>
      <w:r>
        <w:rPr>
          <w:sz w:val="24"/>
          <w:szCs w:val="24"/>
          <w:rtl w:val="0"/>
          <w:lang w:val="en-US"/>
        </w:rPr>
        <w:t xml:space="preserve">Industry, innovation, and infrastructure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Mr. President, we know how much the UNESCO Program of Sustainable Goals by 2030 means to you personally, as the leader of the Ghanaian people, and ultimately the world.  We have seen your commitment to your presidency and in the past year, you have initiated significant strides and have implemented important reforms to preserve and maintain the viability of the multi-faceted culture of this wonderful country.  Your plans to develop and strengthen the infrastructure of this land, from forming plans for a high speed train and transit system to free high school education for our children show us you</w:t>
      </w:r>
      <w:r>
        <w:rPr>
          <w:sz w:val="24"/>
          <w:szCs w:val="24"/>
          <w:rtl w:val="0"/>
          <w:lang w:val="en-US"/>
        </w:rPr>
        <w:t>’</w:t>
      </w:r>
      <w:r>
        <w:rPr>
          <w:sz w:val="24"/>
          <w:szCs w:val="24"/>
          <w:rtl w:val="0"/>
          <w:lang w:val="en-US"/>
        </w:rPr>
        <w:t>re a visionary and now it</w:t>
      </w:r>
      <w:r>
        <w:rPr>
          <w:sz w:val="24"/>
          <w:szCs w:val="24"/>
          <w:rtl w:val="0"/>
          <w:lang w:val="en-US"/>
        </w:rPr>
        <w:t>’</w:t>
      </w:r>
      <w:r>
        <w:rPr>
          <w:sz w:val="24"/>
          <w:szCs w:val="24"/>
          <w:rtl w:val="0"/>
          <w:lang w:val="en-US"/>
        </w:rPr>
        <w:t xml:space="preserve">s time to plant the seeds, train the workforce, and most importantly, educate the people of this country so that they can work together to strengthen and harness the cultural pride that means so much to each citizen.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Goals have been set and plans are being placed to insure Ghana has a seat at the </w:t>
      </w:r>
      <w:r>
        <w:rPr>
          <w:sz w:val="24"/>
          <w:szCs w:val="24"/>
          <w:rtl w:val="0"/>
          <w:lang w:val="en-US"/>
        </w:rPr>
        <w:t>“</w:t>
      </w:r>
      <w:r>
        <w:rPr>
          <w:sz w:val="24"/>
          <w:szCs w:val="24"/>
          <w:rtl w:val="0"/>
          <w:lang w:val="en-US"/>
        </w:rPr>
        <w:t>global discussion table</w:t>
      </w:r>
      <w:r>
        <w:rPr>
          <w:sz w:val="24"/>
          <w:szCs w:val="24"/>
          <w:rtl w:val="0"/>
          <w:lang w:val="en-US"/>
        </w:rPr>
        <w:t xml:space="preserve">” </w:t>
      </w:r>
      <w:r>
        <w:rPr>
          <w:sz w:val="24"/>
          <w:szCs w:val="24"/>
          <w:rtl w:val="0"/>
          <w:lang w:val="en-US"/>
        </w:rPr>
        <w:t>now and well into the future.  The scheme is ambitious but with teamwork, cooperation, enthusiasm, and transparency.... and some guidance on practical implementation from the  experts (</w:t>
      </w:r>
      <w:r>
        <w:rPr>
          <w:b w:val="1"/>
          <w:bCs w:val="1"/>
          <w:color w:val="274efa"/>
          <w:sz w:val="24"/>
          <w:szCs w:val="24"/>
          <w:rtl w:val="0"/>
          <w:lang w:val="en-US"/>
        </w:rPr>
        <w:t>If you want a little levity, you can try to say this with a little humor and wait for the laugh</w:t>
      </w:r>
      <w:r>
        <w:rPr>
          <w:sz w:val="24"/>
          <w:szCs w:val="24"/>
          <w:rtl w:val="0"/>
          <w:lang w:val="en-US"/>
        </w:rPr>
        <w:t xml:space="preserve">), transformation is  a very viable reality. As I said in the beginning of this talk when I approached this podium, our </w:t>
      </w:r>
      <w:r>
        <w:rPr>
          <w:b w:val="1"/>
          <w:bCs w:val="1"/>
          <w:sz w:val="24"/>
          <w:szCs w:val="24"/>
          <w:rtl w:val="0"/>
          <w:lang w:val="en-US"/>
        </w:rPr>
        <w:t>most</w:t>
      </w:r>
      <w:r>
        <w:rPr>
          <w:sz w:val="24"/>
          <w:szCs w:val="24"/>
          <w:rtl w:val="0"/>
          <w:lang w:val="en-US"/>
        </w:rPr>
        <w:t xml:space="preserve"> </w:t>
      </w:r>
      <w:r>
        <w:rPr>
          <w:b w:val="1"/>
          <w:bCs w:val="1"/>
          <w:sz w:val="24"/>
          <w:szCs w:val="24"/>
          <w:rtl w:val="0"/>
          <w:lang w:val="en-US"/>
        </w:rPr>
        <w:t>precious</w:t>
      </w:r>
      <w:r>
        <w:rPr>
          <w:sz w:val="24"/>
          <w:szCs w:val="24"/>
          <w:rtl w:val="0"/>
          <w:lang w:val="en-US"/>
        </w:rPr>
        <w:t xml:space="preserve"> resource is our people, our diverse and proud culture, and our determination to build a strong and successful Ghana. With the proper training, motivation, and inspiration, together will will insure the future strength of this country.  While some may see this as a challenge, my team and I see it as an incredible </w:t>
      </w:r>
      <w:r>
        <w:rPr>
          <w:b w:val="1"/>
          <w:bCs w:val="1"/>
          <w:sz w:val="24"/>
          <w:szCs w:val="24"/>
          <w:rtl w:val="0"/>
          <w:lang w:val="en-US"/>
        </w:rPr>
        <w:t>GROWTH OPPORTUNITY</w:t>
      </w:r>
      <w:r>
        <w:rPr>
          <w:sz w:val="24"/>
          <w:szCs w:val="24"/>
          <w:rtl w:val="0"/>
          <w:lang w:val="en-US"/>
        </w:rPr>
        <w:t xml:space="preserve">, and with my background in the humanities, education, technology, medicine and the social sciences, I am confident that our partnership to build future generations of healthy, prosperous, successful, engaged, and aware Ghanaians will be met.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2</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Big">
    <w:name w:val="Bullet Big"/>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