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DANA SUTTON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SAMPLE</w:t>
      </w:r>
    </w:p>
    <w:p>
      <w:pPr>
        <w:pStyle w:val="Body"/>
        <w:spacing w:line="360" w:lineRule="auto"/>
        <w:jc w:val="center"/>
        <w:rPr>
          <w:b w:val="1"/>
          <w:bCs w:val="1"/>
          <w:color w:val="274efa"/>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 Please note this a sample based on the small amount of info provided.  I will need more detailed information should you choose to go forward with the full speech.  Thanks... Helene</w:t>
      </w:r>
    </w:p>
    <w:p>
      <w:pPr>
        <w:pStyle w:val="Body"/>
        <w:spacing w:line="360" w:lineRule="auto"/>
        <w:jc w:val="center"/>
        <w:rPr>
          <w:b w:val="1"/>
          <w:bCs w:val="1"/>
          <w:color w:val="274efa"/>
          <w:sz w:val="24"/>
          <w:szCs w:val="24"/>
        </w:rPr>
      </w:pPr>
    </w:p>
    <w:p>
      <w:pPr>
        <w:pStyle w:val="Body"/>
        <w:spacing w:line="360" w:lineRule="auto"/>
        <w:jc w:val="center"/>
        <w:rPr>
          <w:b w:val="1"/>
          <w:bCs w:val="1"/>
          <w:color w:val="274efa"/>
          <w:sz w:val="24"/>
          <w:szCs w:val="24"/>
        </w:rPr>
      </w:pPr>
    </w:p>
    <w:p>
      <w:pPr>
        <w:pStyle w:val="Body"/>
        <w:spacing w:line="480" w:lineRule="auto"/>
        <w:jc w:val="left"/>
      </w:pPr>
      <w:r>
        <w:rPr>
          <w:sz w:val="24"/>
          <w:szCs w:val="24"/>
          <w:rtl w:val="0"/>
          <w:lang w:val="en-US"/>
        </w:rPr>
        <w:t xml:space="preserve">Hello everyone and welcome to this Minority Leadership Forum.  You are here because, in a way, you may have betrayed yourselves... in the best, most empowering sense of the term... you see, people with extraordinary capabilities and potential find it difficult to remain in the background.  They... </w:t>
      </w:r>
      <w:r>
        <w:rPr>
          <w:b w:val="1"/>
          <w:bCs w:val="1"/>
          <w:sz w:val="24"/>
          <w:szCs w:val="24"/>
          <w:rtl w:val="0"/>
          <w:lang w:val="en-US"/>
        </w:rPr>
        <w:t>WE</w:t>
      </w:r>
      <w:r>
        <w:rPr>
          <w:sz w:val="24"/>
          <w:szCs w:val="24"/>
          <w:rtl w:val="0"/>
          <w:lang w:val="en-US"/>
        </w:rPr>
        <w:t xml:space="preserve"> need to </w:t>
      </w:r>
      <w:r>
        <w:rPr>
          <w:sz w:val="24"/>
          <w:szCs w:val="24"/>
          <w:rtl w:val="0"/>
          <w:lang w:val="en-US"/>
        </w:rPr>
        <w:t>“</w:t>
      </w:r>
      <w:r>
        <w:rPr>
          <w:sz w:val="24"/>
          <w:szCs w:val="24"/>
          <w:rtl w:val="0"/>
          <w:lang w:val="en-US"/>
        </w:rPr>
        <w:t>show what we got...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important to heed that inner voice that tells you to show your team, your company, your industry and community, that you are willing to go </w:t>
      </w:r>
      <w:r>
        <w:rPr>
          <w:b w:val="1"/>
          <w:bCs w:val="1"/>
          <w:sz w:val="24"/>
          <w:szCs w:val="24"/>
          <w:rtl w:val="0"/>
          <w:lang w:val="en-US"/>
        </w:rPr>
        <w:t>THERE</w:t>
      </w:r>
      <w:r>
        <w:rPr>
          <w:sz w:val="24"/>
          <w:szCs w:val="24"/>
          <w:rtl w:val="0"/>
          <w:lang w:val="en-US"/>
        </w:rPr>
        <w:t>... to do the work and forge new trails to success. Each and every one of you in this room has a unique point of view and undiscovered talents and motivation... we</w:t>
      </w:r>
      <w:r>
        <w:rPr>
          <w:sz w:val="24"/>
          <w:szCs w:val="24"/>
          <w:rtl w:val="0"/>
          <w:lang w:val="en-US"/>
        </w:rPr>
        <w:t>’</w:t>
      </w:r>
      <w:r>
        <w:rPr>
          <w:sz w:val="24"/>
          <w:szCs w:val="24"/>
          <w:rtl w:val="0"/>
          <w:lang w:val="en-US"/>
        </w:rPr>
        <w:t xml:space="preserve">re here to clarify those points today in order to be able to harness that power you possess and use it for expanded growth opportunities. Madame C.J. Walker, one of the earliest </w:t>
      </w:r>
      <w:r>
        <w:rPr>
          <w:b w:val="1"/>
          <w:bCs w:val="1"/>
          <w:sz w:val="24"/>
          <w:szCs w:val="24"/>
          <w:rtl w:val="0"/>
          <w:lang w:val="en-US"/>
        </w:rPr>
        <w:t xml:space="preserve">MINORITY FEMALE </w:t>
      </w:r>
      <w:r>
        <w:rPr>
          <w:sz w:val="24"/>
          <w:szCs w:val="24"/>
          <w:rtl w:val="0"/>
          <w:lang w:val="en-US"/>
        </w:rPr>
        <w:t xml:space="preserve">leaders said, </w:t>
      </w:r>
      <w:r>
        <w:rPr>
          <w:sz w:val="24"/>
          <w:szCs w:val="24"/>
          <w:rtl w:val="0"/>
          <w:lang w:val="en-US"/>
        </w:rPr>
        <w:t>“</w:t>
      </w:r>
      <w:r>
        <w:rPr>
          <w:sz w:val="24"/>
          <w:szCs w:val="24"/>
          <w:rtl w:val="0"/>
          <w:lang w:val="en-US"/>
        </w:rPr>
        <w:t xml:space="preserve">I had to make my own living and my own </w:t>
      </w:r>
      <w:r>
        <w:rPr>
          <w:b w:val="1"/>
          <w:bCs w:val="1"/>
          <w:sz w:val="24"/>
          <w:szCs w:val="24"/>
          <w:rtl w:val="0"/>
          <w:lang w:val="en-US"/>
        </w:rPr>
        <w:t>OPPORTUNITY</w:t>
      </w:r>
      <w:r>
        <w:rPr>
          <w:sz w:val="24"/>
          <w:szCs w:val="24"/>
          <w:rtl w:val="0"/>
          <w:lang w:val="en-US"/>
        </w:rPr>
        <w:t>. But I made it!! Don</w:t>
      </w:r>
      <w:r>
        <w:rPr>
          <w:sz w:val="24"/>
          <w:szCs w:val="24"/>
          <w:rtl w:val="0"/>
          <w:lang w:val="en-US"/>
        </w:rPr>
        <w:t>’</w:t>
      </w:r>
      <w:r>
        <w:rPr>
          <w:sz w:val="24"/>
          <w:szCs w:val="24"/>
          <w:rtl w:val="0"/>
          <w:lang w:val="en-US"/>
        </w:rPr>
        <w:t xml:space="preserve">t sit down and wait for the opportunities to come. </w:t>
      </w:r>
      <w:r>
        <w:rPr>
          <w:b w:val="1"/>
          <w:bCs w:val="1"/>
          <w:i w:val="1"/>
          <w:iCs w:val="1"/>
          <w:sz w:val="24"/>
          <w:szCs w:val="24"/>
          <w:rtl w:val="0"/>
          <w:lang w:val="en-US"/>
        </w:rPr>
        <w:t>GET UP</w:t>
      </w:r>
      <w:r>
        <w:rPr>
          <w:sz w:val="24"/>
          <w:szCs w:val="24"/>
          <w:rtl w:val="0"/>
          <w:lang w:val="en-US"/>
        </w:rPr>
        <w:t xml:space="preserve"> and make them.</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