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PERSUASIVE SPEECH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FOR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LEONA PHILLIPS-JACKSON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SAMPLE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Hello everyone.  It is a privilege to be here, with all of you. (</w:t>
      </w:r>
      <w:r>
        <w:rPr>
          <w:b w:val="1"/>
          <w:bCs w:val="1"/>
          <w:outline w:val="0"/>
          <w:color w:val="0061fe"/>
          <w:sz w:val="24"/>
          <w:szCs w:val="24"/>
          <w:rtl w:val="0"/>
          <w:lang w:val="en-US"/>
          <w14:textFill>
            <w14:solidFill>
              <w14:srgbClr w14:val="0061FE"/>
            </w14:solidFill>
          </w14:textFill>
        </w:rPr>
        <w:t>If there is anyone you want to acknowledge, do so here</w:t>
      </w:r>
      <w:r>
        <w:rPr>
          <w:sz w:val="24"/>
          <w:szCs w:val="24"/>
          <w:rtl w:val="0"/>
          <w:lang w:val="en-US"/>
        </w:rPr>
        <w:t>). I would like to thank _______________________ for providing the opportunity to speak today. As I  stand before you, naturally, a million ideas flash, rapid fire through my mind... through my gut... and straight through my heart.  Each one of us has a story... a road map that led us to this spot.... a series of lessons and challenges, and hopefully, an arsenal of tools that, if we are smart enough... brave enough.... strong enough.... get us through each day.... one day at a time... sometimes one hour at a time... even one minute...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learned that whatever it takes, we get to choose... to be stronger... to continue to recover.... no matter how long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been sober...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a lifelong process.... and we have each other... as guides... mirrors... and external conscience. 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</w:pPr>
      <w:r>
        <w:rPr>
          <w:sz w:val="24"/>
          <w:szCs w:val="24"/>
          <w:rtl w:val="0"/>
          <w:lang w:val="en-US"/>
        </w:rPr>
        <w:t xml:space="preserve">Ralph Waldo Emerson said,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Our greatest glory is not in never failing, but in rising up...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d like to share my journey with you. 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