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PERSUASIVE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BRENDA GREENBERG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SAMPLE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 xml:space="preserve">It was Benjamin Franklin who said,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When the well is dry, we know the worth of water.</w:t>
      </w:r>
      <w:r>
        <w:rPr>
          <w:sz w:val="24"/>
          <w:szCs w:val="24"/>
          <w:rtl w:val="0"/>
          <w:lang w:val="en-US"/>
        </w:rPr>
        <w:t xml:space="preserve">”  </w:t>
      </w:r>
      <w:r>
        <w:rPr>
          <w:sz w:val="24"/>
          <w:szCs w:val="24"/>
          <w:rtl w:val="0"/>
          <w:lang w:val="en-US"/>
        </w:rPr>
        <w:t>Wellness, especially in the workplace, is a critical, yet often overlooked essential... not just to the individual, but to the employer, and to co-workers as well.  So many of us tend to take our health and well being for granted.  It is only when we feel sick that we sit up....</w:t>
      </w:r>
      <w:r>
        <w:rPr>
          <w:b w:val="1"/>
          <w:bCs w:val="1"/>
          <w:sz w:val="24"/>
          <w:szCs w:val="24"/>
          <w:rtl w:val="0"/>
          <w:lang w:val="en-US"/>
        </w:rPr>
        <w:t xml:space="preserve"> if we can</w:t>
      </w:r>
      <w:r>
        <w:rPr>
          <w:sz w:val="24"/>
          <w:szCs w:val="24"/>
          <w:rtl w:val="0"/>
          <w:lang w:val="en-US"/>
        </w:rPr>
        <w:t xml:space="preserve">... and pay attention.  While most employees are allowed a certain amount of sick days a year, have we really examined the </w:t>
      </w:r>
      <w:r>
        <w:rPr>
          <w:b w:val="1"/>
          <w:bCs w:val="1"/>
          <w:sz w:val="24"/>
          <w:szCs w:val="24"/>
          <w:rtl w:val="0"/>
          <w:lang w:val="en-US"/>
        </w:rPr>
        <w:t>impact</w:t>
      </w:r>
      <w:r>
        <w:rPr>
          <w:sz w:val="24"/>
          <w:szCs w:val="24"/>
          <w:rtl w:val="0"/>
          <w:lang w:val="en-US"/>
        </w:rPr>
        <w:t xml:space="preserve"> that illness and absenteeism wreak on the workplace??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time to take a look.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