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WEDDING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SURESH CHAINANI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everyone!!!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such a joy to be here tonight to celebrate the marriage of my beautiful daughter, Sonia and her handsome husband, Justin.  Whether you traveled from near or far,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wonderful to see all of you here, sharing the joy and love that is filling this room to overflowing!!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those of you that know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Really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my daughter,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know that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more than appropriate for me to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spill some tea</w:t>
      </w:r>
      <w:r>
        <w:rPr>
          <w:sz w:val="24"/>
          <w:szCs w:val="24"/>
          <w:rtl w:val="0"/>
          <w:lang w:val="en-US"/>
        </w:rPr>
        <w:t xml:space="preserve">…”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). You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I mean that in the best sense of the phrase.  While all of you know Sonia, we, who have observed and loved her since she was a baby, know her as </w:t>
      </w:r>
      <w:r>
        <w:rPr>
          <w:b w:val="1"/>
          <w:bCs w:val="1"/>
          <w:sz w:val="24"/>
          <w:szCs w:val="24"/>
          <w:rtl w:val="0"/>
          <w:lang w:val="en-US"/>
        </w:rPr>
        <w:t>Bubby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now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think about this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While in some cultures, the name means grandma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someone who is a loving caretaker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and Bu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I mean </w:t>
      </w:r>
      <w:r>
        <w:rPr>
          <w:b w:val="1"/>
          <w:bCs w:val="1"/>
          <w:sz w:val="24"/>
          <w:szCs w:val="24"/>
          <w:rtl w:val="0"/>
          <w:lang w:val="en-US"/>
        </w:rPr>
        <w:t>Sonia</w:t>
      </w:r>
      <w:r>
        <w:rPr>
          <w:sz w:val="24"/>
          <w:szCs w:val="24"/>
          <w:rtl w:val="0"/>
          <w:lang w:val="en-US"/>
        </w:rPr>
        <w:t xml:space="preserve"> definitely did that for her two younger sisters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she was like the little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mommy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for ___________________________ and ___________________ when they were born, caring for them, changing their diapers, having two </w:t>
      </w:r>
      <w:r>
        <w:rPr>
          <w:b w:val="1"/>
          <w:bCs w:val="1"/>
          <w:sz w:val="24"/>
          <w:szCs w:val="24"/>
          <w:rtl w:val="0"/>
          <w:lang w:val="en-US"/>
        </w:rPr>
        <w:t>LIVE</w:t>
      </w:r>
      <w:r>
        <w:rPr>
          <w:sz w:val="24"/>
          <w:szCs w:val="24"/>
          <w:rtl w:val="0"/>
          <w:lang w:val="en-US"/>
        </w:rPr>
        <w:t xml:space="preserve"> baby dolls to play with, the back story is a bit different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You see, when Sonia was a baby, she used to blow bubbles</w:t>
      </w:r>
      <w:r>
        <w:rPr>
          <w:sz w:val="24"/>
          <w:szCs w:val="24"/>
          <w:rtl w:val="0"/>
          <w:lang w:val="en-US"/>
        </w:rPr>
        <w:t>…</w:t>
      </w:r>
      <w:r>
        <w:rPr>
          <w:b w:val="1"/>
          <w:bCs w:val="1"/>
          <w:sz w:val="24"/>
          <w:szCs w:val="24"/>
          <w:rtl w:val="0"/>
          <w:lang w:val="en-US"/>
        </w:rPr>
        <w:t>. A LOT</w:t>
      </w:r>
      <w:r>
        <w:rPr>
          <w:sz w:val="24"/>
          <w:szCs w:val="24"/>
          <w:rtl w:val="0"/>
          <w:lang w:val="en-US"/>
        </w:rPr>
        <w:t xml:space="preserve">…  </w:t>
      </w:r>
      <w:r>
        <w:rPr>
          <w:sz w:val="24"/>
          <w:szCs w:val="24"/>
          <w:rtl w:val="0"/>
          <w:lang w:val="en-US"/>
        </w:rPr>
        <w:t xml:space="preserve">Her older brother, _______________________  could only pronounce </w:t>
      </w:r>
      <w:r>
        <w:rPr>
          <w:b w:val="1"/>
          <w:bCs w:val="1"/>
          <w:sz w:val="24"/>
          <w:szCs w:val="24"/>
          <w:rtl w:val="0"/>
          <w:lang w:val="en-US"/>
        </w:rPr>
        <w:t>BUBBY</w:t>
      </w:r>
      <w:r>
        <w:rPr>
          <w:sz w:val="24"/>
          <w:szCs w:val="24"/>
          <w:rtl w:val="0"/>
          <w:lang w:val="en-US"/>
        </w:rPr>
        <w:t xml:space="preserve"> instead of </w:t>
      </w:r>
      <w:r>
        <w:rPr>
          <w:b w:val="1"/>
          <w:bCs w:val="1"/>
          <w:sz w:val="24"/>
          <w:szCs w:val="24"/>
          <w:rtl w:val="0"/>
          <w:lang w:val="en-US"/>
        </w:rPr>
        <w:t>BUBBLES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it stuck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something tells me that if __________________ </w:t>
      </w:r>
      <w:r>
        <w:rPr>
          <w:b w:val="1"/>
          <w:bCs w:val="1"/>
          <w:sz w:val="24"/>
          <w:szCs w:val="24"/>
          <w:rtl w:val="0"/>
          <w:lang w:val="en-US"/>
        </w:rPr>
        <w:t>WERE</w:t>
      </w:r>
      <w:r>
        <w:rPr>
          <w:sz w:val="24"/>
          <w:szCs w:val="24"/>
          <w:rtl w:val="0"/>
          <w:lang w:val="en-US"/>
        </w:rPr>
        <w:t xml:space="preserve"> able to say Bubbles, that nickname would have had a very different meaning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The truth is that no matter what she was called, our </w:t>
      </w:r>
      <w:r>
        <w:rPr>
          <w:b w:val="1"/>
          <w:bCs w:val="1"/>
          <w:sz w:val="24"/>
          <w:szCs w:val="24"/>
          <w:rtl w:val="0"/>
          <w:lang w:val="en-US"/>
        </w:rPr>
        <w:t xml:space="preserve">bubbly Bubby Sonia </w:t>
      </w:r>
      <w:r>
        <w:rPr>
          <w:sz w:val="24"/>
          <w:szCs w:val="24"/>
          <w:rtl w:val="0"/>
          <w:lang w:val="en-US"/>
        </w:rPr>
        <w:t xml:space="preserve">was and is a true light in our family.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Sonia is caring, loving, smart, and kind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and while she risked seeing the tail end of the school bus once or twice or a hundred times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just say that unlike real bubbles, Sonia was not the </w:t>
      </w:r>
      <w:r>
        <w:rPr>
          <w:b w:val="1"/>
          <w:bCs w:val="1"/>
          <w:sz w:val="24"/>
          <w:szCs w:val="24"/>
          <w:rtl w:val="0"/>
          <w:lang w:val="en-US"/>
        </w:rPr>
        <w:t>earliest</w:t>
      </w:r>
      <w:r>
        <w:rPr>
          <w:sz w:val="24"/>
          <w:szCs w:val="24"/>
          <w:rtl w:val="0"/>
          <w:lang w:val="en-US"/>
        </w:rPr>
        <w:t xml:space="preserve"> riser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), she managed to become the brilliant attorney she is today.  We are all so proud of her accomplishments and her commitment to excellence.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And as far as spilling tea goes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all realize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been a running theme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Sonia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Bubby? Which do you call her?</w:t>
      </w:r>
      <w:r>
        <w:rPr>
          <w:sz w:val="24"/>
          <w:szCs w:val="24"/>
          <w:rtl w:val="0"/>
          <w:lang w:val="en-US"/>
        </w:rPr>
        <w:t xml:space="preserve">) and I had 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thing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for tea. She was my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tea girl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those times she would make me a cup of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good, hot railway station tea,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provide some of my sweetest memories shared with my daughter.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Sonia was raised as a true child of the world.  With roots in India and the West Indies, and with her passion for travel, I suppose that when it came time to finding a mate, love has no boundaries or borders. She did, however happen to find a gem of a young man in Louisiana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I will never forget my earliest meetings with Justin. My first impressions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 ones that have really lasted and grown, was that I thought he was amazing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kind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gentle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respectful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strong in his faith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grown very fond of Justin and I am now proud to officially call him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son.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To Roland and Shelley, Justin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parents, I want to welcome you to our newly extended family and I want to thank you for raising such a wonderful, caring son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who, by the way, </w:t>
      </w:r>
      <w:r>
        <w:rPr>
          <w:b w:val="1"/>
          <w:bCs w:val="1"/>
          <w:sz w:val="24"/>
          <w:szCs w:val="24"/>
          <w:rtl w:val="0"/>
          <w:lang w:val="en-US"/>
        </w:rPr>
        <w:t>ALSO</w:t>
      </w:r>
      <w:r>
        <w:rPr>
          <w:sz w:val="24"/>
          <w:szCs w:val="24"/>
          <w:rtl w:val="0"/>
          <w:lang w:val="en-US"/>
        </w:rPr>
        <w:t xml:space="preserve"> loves tea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). I would also like to extend a special greeting to Justin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Meema, _________________.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great to meet you and share the joy you must feel as your family evolves and grows. 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</w:p>
    <w:p>
      <w:pPr>
        <w:pStyle w:val="Body"/>
        <w:spacing w:line="42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Sonia and Justin, here we are. 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married!!!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pretty sure this is the part at which point I give some good, sound, fatherly advice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Love is good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love is kind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But can we say, </w:t>
      </w:r>
      <w:r>
        <w:rPr>
          <w:b w:val="1"/>
          <w:bCs w:val="1"/>
          <w:sz w:val="24"/>
          <w:szCs w:val="24"/>
          <w:rtl w:val="0"/>
          <w:lang w:val="en-US"/>
        </w:rPr>
        <w:t>Love is Blind</w:t>
      </w:r>
      <w:r>
        <w:rPr>
          <w:sz w:val="24"/>
          <w:szCs w:val="24"/>
          <w:rtl w:val="0"/>
          <w:lang w:val="en-US"/>
        </w:rPr>
        <w:t>??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This is the reality show they mentioned on their wedding website</w:t>
      </w:r>
      <w:r>
        <w:rPr>
          <w:sz w:val="24"/>
          <w:szCs w:val="24"/>
          <w:rtl w:val="0"/>
          <w:lang w:val="en-US"/>
        </w:rPr>
        <w:t xml:space="preserve">). While I have </w:t>
      </w:r>
      <w:r>
        <w:rPr>
          <w:b w:val="1"/>
          <w:bCs w:val="1"/>
          <w:sz w:val="24"/>
          <w:szCs w:val="24"/>
          <w:rtl w:val="0"/>
          <w:lang w:val="en-US"/>
        </w:rPr>
        <w:t>MUCH</w:t>
      </w:r>
      <w:r>
        <w:rPr>
          <w:sz w:val="24"/>
          <w:szCs w:val="24"/>
          <w:rtl w:val="0"/>
          <w:lang w:val="en-US"/>
        </w:rPr>
        <w:t xml:space="preserve"> higher hopes for you two than I did for Shayne and Natalie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),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still some wisdom I think I can share. In Ephesians 4:2-3, we learn,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Be completely humble and gentle; be patient, bearing with one another in love. Make every effort to keep the unity of the Spirit through the bond of </w:t>
      </w:r>
      <w:r>
        <w:rPr>
          <w:b w:val="1"/>
          <w:bCs w:val="1"/>
          <w:sz w:val="24"/>
          <w:szCs w:val="24"/>
          <w:rtl w:val="0"/>
          <w:lang w:val="en-US"/>
        </w:rPr>
        <w:t>peace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If you want to make a joke, you can say</w:t>
      </w:r>
      <w:r>
        <w:rPr>
          <w:sz w:val="24"/>
          <w:szCs w:val="24"/>
          <w:rtl w:val="0"/>
          <w:lang w:val="en-US"/>
        </w:rPr>
        <w:t xml:space="preserve">) Something tells me Shayne could have used </w:t>
      </w:r>
      <w:r>
        <w:rPr>
          <w:b w:val="1"/>
          <w:bCs w:val="1"/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 xml:space="preserve"> advice!!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and wait for the laugh</w:t>
      </w:r>
      <w:r>
        <w:rPr>
          <w:sz w:val="24"/>
          <w:szCs w:val="24"/>
          <w:rtl w:val="0"/>
          <w:lang w:val="en-US"/>
        </w:rPr>
        <w:t xml:space="preserve">)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now you two are married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this is just the beginning of the greatest adventure of your lives! I know I speak for everyone here when I say that Kimberly and I wish you only the best of everything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All of the love, health, happiness, prosperity, and  partnership that life can offer.  May your thirsts always be quenched with the tastiest tea in town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whereever that town may be on your travels at home and abroad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May you continue to find beauty and meaning in the incredible wonders of nature you both love so much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May you continue to find comfort in knowing that you two are a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perfect match</w:t>
      </w:r>
      <w:r>
        <w:rPr>
          <w:sz w:val="24"/>
          <w:szCs w:val="24"/>
          <w:rtl w:val="0"/>
          <w:lang w:val="en-US"/>
        </w:rPr>
        <w:t xml:space="preserve">”… </w:t>
      </w:r>
      <w:r>
        <w:rPr>
          <w:sz w:val="24"/>
          <w:szCs w:val="24"/>
          <w:rtl w:val="0"/>
          <w:lang w:val="en-US"/>
        </w:rPr>
        <w:t>Shayne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do too well there either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 xml:space="preserve">… 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it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s another reality show that they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’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ve probably watched</w:t>
      </w:r>
      <w:r>
        <w:rPr>
          <w:sz w:val="24"/>
          <w:szCs w:val="24"/>
          <w:rtl w:val="0"/>
          <w:lang w:val="en-US"/>
        </w:rPr>
        <w:t xml:space="preserve">). 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And may you always find your true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home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in each other.  Congratulations!! We love you!!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