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06880" w14:textId="77777777" w:rsidR="00DD3726" w:rsidRPr="00D24D8B" w:rsidRDefault="00DD3726" w:rsidP="00FF79B8">
      <w:pPr>
        <w:rPr>
          <w:rFonts w:ascii="Times New Roman" w:hAnsi="Times New Roman" w:cs="Times New Roman"/>
          <w:b/>
          <w:sz w:val="24"/>
          <w:szCs w:val="24"/>
        </w:rPr>
      </w:pPr>
      <w:r w:rsidRPr="00D24D8B">
        <w:rPr>
          <w:rFonts w:ascii="Times New Roman" w:hAnsi="Times New Roman" w:cs="Times New Roman"/>
          <w:b/>
          <w:sz w:val="24"/>
          <w:szCs w:val="24"/>
        </w:rPr>
        <w:t>Inledning</w:t>
      </w:r>
    </w:p>
    <w:p w14:paraId="3E85BAD6" w14:textId="77777777" w:rsidR="00FF79B8" w:rsidRPr="00D24D8B" w:rsidRDefault="00CF074D" w:rsidP="00FF79B8">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Parter</w:t>
      </w:r>
    </w:p>
    <w:p w14:paraId="2B5D7065" w14:textId="2A9DA331" w:rsidR="00FF79B8" w:rsidRPr="00F46383" w:rsidRDefault="002865C5" w:rsidP="00F46383">
      <w:pPr>
        <w:ind w:left="360"/>
        <w:rPr>
          <w:rFonts w:ascii="Times New Roman" w:hAnsi="Times New Roman" w:cs="Times New Roman"/>
          <w:b/>
          <w:sz w:val="24"/>
          <w:szCs w:val="24"/>
        </w:rPr>
      </w:pPr>
      <w:r w:rsidRPr="00F46383">
        <w:rPr>
          <w:rFonts w:ascii="Times New Roman" w:hAnsi="Times New Roman" w:cs="Times New Roman"/>
          <w:sz w:val="24"/>
          <w:szCs w:val="24"/>
        </w:rPr>
        <w:t>Mellan</w:t>
      </w:r>
    </w:p>
    <w:p w14:paraId="32B55B1B" w14:textId="5917785A" w:rsidR="00FF79B8" w:rsidRPr="00F46383" w:rsidRDefault="00D264D4" w:rsidP="00F46383">
      <w:pPr>
        <w:ind w:firstLine="360"/>
        <w:rPr>
          <w:rFonts w:ascii="Times New Roman" w:hAnsi="Times New Roman" w:cs="Times New Roman"/>
          <w:sz w:val="24"/>
          <w:szCs w:val="24"/>
        </w:rPr>
      </w:pPr>
      <w:r w:rsidRPr="00F46383">
        <w:rPr>
          <w:rFonts w:ascii="Times New Roman" w:eastAsia="Times New Roman" w:hAnsi="Times New Roman" w:cs="Times New Roman"/>
          <w:color w:val="222222"/>
          <w:sz w:val="24"/>
          <w:szCs w:val="24"/>
          <w:lang w:eastAsia="sv-SE"/>
        </w:rPr>
        <w:t xml:space="preserve">Svenska </w:t>
      </w:r>
      <w:r w:rsidR="00C35FD7">
        <w:rPr>
          <w:rFonts w:ascii="Times New Roman" w:eastAsia="Times New Roman" w:hAnsi="Times New Roman" w:cs="Times New Roman"/>
          <w:color w:val="222222"/>
          <w:sz w:val="24"/>
          <w:szCs w:val="24"/>
          <w:lang w:eastAsia="sv-SE"/>
        </w:rPr>
        <w:t>Energiprojekt AB</w:t>
      </w:r>
      <w:r w:rsidRPr="00F46383">
        <w:rPr>
          <w:rFonts w:ascii="Times New Roman" w:eastAsia="Times New Roman" w:hAnsi="Times New Roman" w:cs="Times New Roman"/>
          <w:color w:val="222222"/>
          <w:sz w:val="24"/>
          <w:szCs w:val="24"/>
          <w:lang w:eastAsia="sv-SE"/>
        </w:rPr>
        <w:t xml:space="preserve">, organisationsnummer </w:t>
      </w:r>
      <w:r w:rsidR="00C35FD7" w:rsidRPr="00C35FD7">
        <w:rPr>
          <w:rFonts w:ascii="Times New Roman" w:eastAsia="Times New Roman" w:hAnsi="Times New Roman" w:cs="Times New Roman"/>
          <w:color w:val="222222"/>
          <w:sz w:val="24"/>
          <w:szCs w:val="24"/>
          <w:lang w:eastAsia="sv-SE"/>
        </w:rPr>
        <w:t>559115-4686</w:t>
      </w:r>
      <w:r w:rsidR="00C35FD7" w:rsidRPr="00F46383">
        <w:rPr>
          <w:rFonts w:ascii="Times New Roman" w:eastAsia="Times New Roman" w:hAnsi="Times New Roman" w:cs="Times New Roman"/>
          <w:color w:val="222222"/>
          <w:sz w:val="24"/>
          <w:szCs w:val="24"/>
          <w:lang w:eastAsia="sv-SE"/>
        </w:rPr>
        <w:t xml:space="preserve"> </w:t>
      </w:r>
      <w:r w:rsidRPr="00F46383">
        <w:rPr>
          <w:rFonts w:ascii="Times New Roman" w:eastAsia="Times New Roman" w:hAnsi="Times New Roman" w:cs="Times New Roman"/>
          <w:color w:val="222222"/>
          <w:sz w:val="24"/>
          <w:szCs w:val="24"/>
          <w:lang w:eastAsia="sv-SE"/>
        </w:rPr>
        <w:t>(</w:t>
      </w:r>
      <w:r w:rsidR="006C2C8D">
        <w:rPr>
          <w:rFonts w:ascii="Times New Roman" w:eastAsia="Times New Roman" w:hAnsi="Times New Roman" w:cs="Times New Roman"/>
          <w:color w:val="222222"/>
          <w:sz w:val="24"/>
          <w:szCs w:val="24"/>
          <w:lang w:eastAsia="sv-SE"/>
        </w:rPr>
        <w:t>”</w:t>
      </w:r>
      <w:r w:rsidRPr="00F46383">
        <w:rPr>
          <w:rFonts w:ascii="Times New Roman" w:eastAsia="Times New Roman" w:hAnsi="Times New Roman" w:cs="Times New Roman"/>
          <w:color w:val="222222"/>
          <w:sz w:val="24"/>
          <w:szCs w:val="24"/>
          <w:lang w:eastAsia="sv-SE"/>
        </w:rPr>
        <w:t>Leverantören</w:t>
      </w:r>
      <w:r w:rsidR="006C2C8D">
        <w:rPr>
          <w:rFonts w:ascii="Times New Roman" w:eastAsia="Times New Roman" w:hAnsi="Times New Roman" w:cs="Times New Roman"/>
          <w:color w:val="222222"/>
          <w:sz w:val="24"/>
          <w:szCs w:val="24"/>
          <w:lang w:eastAsia="sv-SE"/>
        </w:rPr>
        <w:t>”</w:t>
      </w:r>
      <w:r w:rsidRPr="00F46383">
        <w:rPr>
          <w:rFonts w:ascii="Times New Roman" w:eastAsia="Times New Roman" w:hAnsi="Times New Roman" w:cs="Times New Roman"/>
          <w:color w:val="222222"/>
          <w:sz w:val="24"/>
          <w:szCs w:val="24"/>
          <w:lang w:eastAsia="sv-SE"/>
        </w:rPr>
        <w:t xml:space="preserve">), </w:t>
      </w:r>
      <w:r w:rsidR="00FF79B8" w:rsidRPr="00F46383">
        <w:rPr>
          <w:rFonts w:ascii="Times New Roman" w:hAnsi="Times New Roman" w:cs="Times New Roman"/>
          <w:sz w:val="24"/>
          <w:szCs w:val="24"/>
        </w:rPr>
        <w:t>o</w:t>
      </w:r>
      <w:r w:rsidR="00CF074D" w:rsidRPr="00F46383">
        <w:rPr>
          <w:rFonts w:ascii="Times New Roman" w:hAnsi="Times New Roman" w:cs="Times New Roman"/>
          <w:sz w:val="24"/>
          <w:szCs w:val="24"/>
        </w:rPr>
        <w:t>ch</w:t>
      </w:r>
    </w:p>
    <w:p w14:paraId="7274F3D2" w14:textId="127C46CC" w:rsidR="00B06FF0" w:rsidRPr="00F46383" w:rsidRDefault="00B06FF0" w:rsidP="00F46383">
      <w:pPr>
        <w:ind w:left="360"/>
        <w:rPr>
          <w:rFonts w:ascii="Times New Roman" w:hAnsi="Times New Roman" w:cs="Times New Roman"/>
          <w:sz w:val="24"/>
          <w:szCs w:val="24"/>
        </w:rPr>
      </w:pPr>
      <w:r w:rsidRPr="00F46383">
        <w:rPr>
          <w:rFonts w:ascii="Times New Roman" w:hAnsi="Times New Roman" w:cs="Times New Roman"/>
          <w:sz w:val="24"/>
          <w:szCs w:val="24"/>
          <w:highlight w:val="yellow"/>
        </w:rPr>
        <w:t>namn, org.nr</w:t>
      </w:r>
      <w:r w:rsidRPr="00F46383">
        <w:rPr>
          <w:rFonts w:ascii="Times New Roman" w:hAnsi="Times New Roman" w:cs="Times New Roman"/>
          <w:sz w:val="24"/>
          <w:szCs w:val="24"/>
        </w:rPr>
        <w:t xml:space="preserve">, </w:t>
      </w:r>
      <w:r w:rsidR="00E76405" w:rsidRPr="00F46383">
        <w:rPr>
          <w:rFonts w:ascii="Times New Roman" w:hAnsi="Times New Roman" w:cs="Times New Roman"/>
          <w:sz w:val="24"/>
          <w:szCs w:val="24"/>
        </w:rPr>
        <w:t>(</w:t>
      </w:r>
      <w:r w:rsidR="006C2C8D">
        <w:rPr>
          <w:rFonts w:ascii="Times New Roman" w:hAnsi="Times New Roman" w:cs="Times New Roman"/>
          <w:sz w:val="24"/>
          <w:szCs w:val="24"/>
        </w:rPr>
        <w:t>”</w:t>
      </w:r>
      <w:r w:rsidR="00E76405" w:rsidRPr="00F46383">
        <w:rPr>
          <w:rFonts w:ascii="Times New Roman" w:hAnsi="Times New Roman" w:cs="Times New Roman"/>
          <w:color w:val="FF0000"/>
          <w:sz w:val="24"/>
          <w:szCs w:val="24"/>
          <w:highlight w:val="yellow"/>
        </w:rPr>
        <w:t>Agenten</w:t>
      </w:r>
      <w:r w:rsidR="006C2C8D">
        <w:rPr>
          <w:rFonts w:ascii="Times New Roman" w:hAnsi="Times New Roman" w:cs="Times New Roman"/>
          <w:color w:val="FF0000"/>
          <w:sz w:val="24"/>
          <w:szCs w:val="24"/>
        </w:rPr>
        <w:t>”</w:t>
      </w:r>
      <w:r w:rsidR="00E76405" w:rsidRPr="00F46383">
        <w:rPr>
          <w:rFonts w:ascii="Times New Roman" w:hAnsi="Times New Roman" w:cs="Times New Roman"/>
          <w:sz w:val="24"/>
          <w:szCs w:val="24"/>
        </w:rPr>
        <w:t>)</w:t>
      </w:r>
      <w:r w:rsidR="002865C5" w:rsidRPr="00F46383">
        <w:rPr>
          <w:rFonts w:ascii="Times New Roman" w:hAnsi="Times New Roman" w:cs="Times New Roman"/>
          <w:sz w:val="24"/>
          <w:szCs w:val="24"/>
        </w:rPr>
        <w:br/>
        <w:t>har följande ingåtts.</w:t>
      </w:r>
    </w:p>
    <w:p w14:paraId="42C51F32" w14:textId="1F4AA951" w:rsidR="00045579" w:rsidRPr="00D24D8B" w:rsidRDefault="00045579" w:rsidP="00FF79B8">
      <w:pPr>
        <w:pStyle w:val="ListParagraph"/>
        <w:rPr>
          <w:rFonts w:ascii="Times New Roman" w:hAnsi="Times New Roman" w:cs="Times New Roman"/>
          <w:sz w:val="24"/>
          <w:szCs w:val="24"/>
        </w:rPr>
      </w:pPr>
    </w:p>
    <w:p w14:paraId="1F3EC7A3" w14:textId="77777777" w:rsidR="0046665F" w:rsidRPr="00E8689E" w:rsidRDefault="0046665F" w:rsidP="0046665F">
      <w:pPr>
        <w:pStyle w:val="ListParagraph"/>
        <w:numPr>
          <w:ilvl w:val="0"/>
          <w:numId w:val="5"/>
        </w:numPr>
        <w:rPr>
          <w:rFonts w:ascii="Times New Roman" w:hAnsi="Times New Roman" w:cs="Times New Roman"/>
          <w:b/>
          <w:sz w:val="24"/>
          <w:szCs w:val="24"/>
        </w:rPr>
      </w:pPr>
      <w:r w:rsidRPr="00E8689E">
        <w:rPr>
          <w:rFonts w:ascii="Times New Roman" w:hAnsi="Times New Roman" w:cs="Times New Roman"/>
          <w:b/>
          <w:sz w:val="24"/>
          <w:szCs w:val="24"/>
        </w:rPr>
        <w:t>Bakgrund</w:t>
      </w:r>
    </w:p>
    <w:p w14:paraId="0BBAB767" w14:textId="49FF6C4F" w:rsidR="00FF79B8" w:rsidRPr="00C35FD7" w:rsidRDefault="0046665F" w:rsidP="00C35FD7">
      <w:pPr>
        <w:shd w:val="clear" w:color="auto" w:fill="FFFFFF"/>
        <w:spacing w:before="100" w:beforeAutospacing="1" w:after="100" w:afterAutospacing="1" w:line="240" w:lineRule="auto"/>
        <w:ind w:left="360"/>
        <w:rPr>
          <w:rFonts w:ascii="Times New Roman" w:hAnsi="Times New Roman" w:cs="Times New Roman"/>
          <w:color w:val="000000"/>
          <w:sz w:val="24"/>
          <w:szCs w:val="24"/>
        </w:rPr>
      </w:pPr>
      <w:r>
        <w:rPr>
          <w:rFonts w:ascii="Times New Roman" w:hAnsi="Times New Roman" w:cs="Times New Roman"/>
          <w:sz w:val="24"/>
          <w:szCs w:val="24"/>
        </w:rPr>
        <w:t xml:space="preserve">Leverantören </w:t>
      </w:r>
      <w:r w:rsidR="006C3521">
        <w:rPr>
          <w:rFonts w:ascii="Times New Roman" w:hAnsi="Times New Roman" w:cs="Times New Roman"/>
          <w:sz w:val="24"/>
          <w:szCs w:val="24"/>
        </w:rPr>
        <w:t>saluför solcellsanläggningar, laddstationer och batterilösningar för hem och företag samt förenliga produkter &amp; tjänster</w:t>
      </w:r>
      <w:r w:rsidR="00E8689E">
        <w:rPr>
          <w:rFonts w:ascii="Times New Roman" w:hAnsi="Times New Roman" w:cs="Times New Roman"/>
          <w:sz w:val="24"/>
          <w:szCs w:val="24"/>
        </w:rPr>
        <w:t>. Vidare har Leverantören en organisation för</w:t>
      </w:r>
      <w:r w:rsidR="00E8689E" w:rsidRPr="00734143">
        <w:rPr>
          <w:rFonts w:ascii="Times New Roman" w:hAnsi="Times New Roman" w:cs="Times New Roman"/>
          <w:color w:val="000000"/>
          <w:sz w:val="24"/>
          <w:szCs w:val="24"/>
        </w:rPr>
        <w:t xml:space="preserve"> utbildning och löpande fortbildning, kontrakt med underentreprenörer, teknisk support för säljfas och eftermarknad samt marknadsbevakning i producent och konsumentled. </w:t>
      </w:r>
      <w:r w:rsidR="006C3521">
        <w:rPr>
          <w:rFonts w:ascii="Times New Roman" w:hAnsi="Times New Roman" w:cs="Times New Roman"/>
          <w:color w:val="000000"/>
          <w:sz w:val="24"/>
          <w:szCs w:val="24"/>
        </w:rPr>
        <w:t>För att underlätta för Leverantören att nå ut på marknaden med sina produkter och tjänster har detta agentavtal upprättats.</w:t>
      </w:r>
      <w:r w:rsidR="00F46383" w:rsidRPr="00C35FD7">
        <w:rPr>
          <w:rFonts w:ascii="Times New Roman" w:hAnsi="Times New Roman" w:cs="Times New Roman"/>
          <w:sz w:val="24"/>
          <w:szCs w:val="24"/>
        </w:rPr>
        <w:br/>
      </w:r>
    </w:p>
    <w:p w14:paraId="151AA47E" w14:textId="77777777" w:rsidR="00DE1614" w:rsidRPr="00D24D8B" w:rsidRDefault="00FF79B8" w:rsidP="00FF79B8">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 xml:space="preserve"> </w:t>
      </w:r>
      <w:r w:rsidR="00DE1614" w:rsidRPr="00D24D8B">
        <w:rPr>
          <w:rFonts w:ascii="Times New Roman" w:hAnsi="Times New Roman" w:cs="Times New Roman"/>
          <w:b/>
          <w:sz w:val="24"/>
          <w:szCs w:val="24"/>
        </w:rPr>
        <w:t>Definitioner</w:t>
      </w:r>
      <w:r w:rsidR="00C5566D" w:rsidRPr="00D24D8B">
        <w:rPr>
          <w:rFonts w:ascii="Times New Roman" w:hAnsi="Times New Roman" w:cs="Times New Roman"/>
          <w:b/>
          <w:sz w:val="24"/>
          <w:szCs w:val="24"/>
        </w:rPr>
        <w:t xml:space="preserve"> och tolkning</w:t>
      </w:r>
    </w:p>
    <w:p w14:paraId="3A25207C" w14:textId="07907D7B" w:rsidR="00FF79B8" w:rsidRPr="00D24D8B" w:rsidRDefault="00D24D8B" w:rsidP="002865C5">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r>
      <w:r w:rsidR="00DE1614" w:rsidRPr="00D24D8B">
        <w:rPr>
          <w:rFonts w:ascii="Times New Roman" w:hAnsi="Times New Roman" w:cs="Times New Roman"/>
          <w:sz w:val="24"/>
          <w:szCs w:val="24"/>
        </w:rPr>
        <w:t xml:space="preserve">I detta avtal och tillhörande bilagor </w:t>
      </w:r>
      <w:r w:rsidR="00246347" w:rsidRPr="00D24D8B">
        <w:rPr>
          <w:rFonts w:ascii="Times New Roman" w:hAnsi="Times New Roman" w:cs="Times New Roman"/>
          <w:sz w:val="24"/>
          <w:szCs w:val="24"/>
        </w:rPr>
        <w:t xml:space="preserve">har dessa begrepp följande </w:t>
      </w:r>
      <w:r w:rsidR="003900E2" w:rsidRPr="00D24D8B">
        <w:rPr>
          <w:rFonts w:ascii="Times New Roman" w:hAnsi="Times New Roman" w:cs="Times New Roman"/>
          <w:sz w:val="24"/>
          <w:szCs w:val="24"/>
        </w:rPr>
        <w:t>innebörd</w:t>
      </w:r>
      <w:r w:rsidR="00DE1614" w:rsidRPr="00D24D8B">
        <w:rPr>
          <w:rFonts w:ascii="Times New Roman" w:hAnsi="Times New Roman" w:cs="Times New Roman"/>
          <w:sz w:val="24"/>
          <w:szCs w:val="24"/>
        </w:rPr>
        <w:t>:</w:t>
      </w:r>
      <w:r w:rsidR="002865C5" w:rsidRPr="00D24D8B">
        <w:rPr>
          <w:rFonts w:ascii="Times New Roman" w:hAnsi="Times New Roman" w:cs="Times New Roman"/>
          <w:sz w:val="24"/>
          <w:szCs w:val="24"/>
        </w:rPr>
        <w:br/>
      </w:r>
      <w:bookmarkStart w:id="0" w:name="_Hlk483128796"/>
      <w:r w:rsidR="002865C5" w:rsidRPr="006C2C8D">
        <w:rPr>
          <w:rFonts w:ascii="Times New Roman" w:hAnsi="Times New Roman" w:cs="Times New Roman"/>
          <w:i/>
          <w:sz w:val="24"/>
          <w:szCs w:val="24"/>
        </w:rPr>
        <w:t>Konfidentiell information</w:t>
      </w:r>
      <w:r w:rsidR="002865C5" w:rsidRPr="00D24D8B">
        <w:rPr>
          <w:rFonts w:ascii="Times New Roman" w:hAnsi="Times New Roman" w:cs="Times New Roman"/>
          <w:sz w:val="24"/>
          <w:szCs w:val="24"/>
        </w:rPr>
        <w:t xml:space="preserve">: information om företagen, oavsett slag, som kan komma att lämnas under parternas samarbete som berör kunskap, affärshemligheter eller annan information oavsett typ om vardera avtalsparten vars yppande kan komma att skada något av företagen. </w:t>
      </w:r>
      <w:bookmarkEnd w:id="0"/>
    </w:p>
    <w:p w14:paraId="0D07CAEB" w14:textId="4969982D" w:rsidR="00FF79B8" w:rsidRPr="00D24D8B" w:rsidRDefault="002A2A74" w:rsidP="00FF79B8">
      <w:pPr>
        <w:pStyle w:val="ListParagraph"/>
        <w:rPr>
          <w:rFonts w:ascii="Times New Roman" w:hAnsi="Times New Roman" w:cs="Times New Roman"/>
          <w:sz w:val="24"/>
          <w:szCs w:val="24"/>
        </w:rPr>
      </w:pPr>
      <w:r>
        <w:rPr>
          <w:rFonts w:ascii="Times New Roman" w:hAnsi="Times New Roman" w:cs="Times New Roman"/>
          <w:i/>
          <w:sz w:val="24"/>
          <w:szCs w:val="24"/>
        </w:rPr>
        <w:t>Etapp</w:t>
      </w:r>
      <w:r w:rsidR="004B297D" w:rsidRPr="00D24D8B">
        <w:rPr>
          <w:rFonts w:ascii="Times New Roman" w:hAnsi="Times New Roman" w:cs="Times New Roman"/>
          <w:sz w:val="24"/>
          <w:szCs w:val="24"/>
        </w:rPr>
        <w:t>: En</w:t>
      </w:r>
      <w:r w:rsidR="00BD11A2" w:rsidRPr="00D24D8B">
        <w:rPr>
          <w:rFonts w:ascii="Times New Roman" w:hAnsi="Times New Roman" w:cs="Times New Roman"/>
          <w:sz w:val="24"/>
          <w:szCs w:val="24"/>
        </w:rPr>
        <w:t xml:space="preserve"> eller flera Slutkundsavtal som mellan Agenten och Leverantören överenskommits att konstruera </w:t>
      </w:r>
      <w:r>
        <w:rPr>
          <w:rFonts w:ascii="Times New Roman" w:hAnsi="Times New Roman" w:cs="Times New Roman"/>
          <w:sz w:val="24"/>
          <w:szCs w:val="24"/>
        </w:rPr>
        <w:t>en Etapp</w:t>
      </w:r>
      <w:r w:rsidR="004E097F" w:rsidRPr="00D24D8B">
        <w:rPr>
          <w:rFonts w:ascii="Times New Roman" w:hAnsi="Times New Roman" w:cs="Times New Roman"/>
          <w:sz w:val="24"/>
          <w:szCs w:val="24"/>
        </w:rPr>
        <w:t>.</w:t>
      </w:r>
      <w:r w:rsidR="00774FE3" w:rsidRPr="00D24D8B">
        <w:rPr>
          <w:rFonts w:ascii="Times New Roman" w:hAnsi="Times New Roman" w:cs="Times New Roman"/>
          <w:sz w:val="24"/>
          <w:szCs w:val="24"/>
        </w:rPr>
        <w:t xml:space="preserve"> </w:t>
      </w:r>
      <w:r>
        <w:rPr>
          <w:rFonts w:ascii="Times New Roman" w:hAnsi="Times New Roman" w:cs="Times New Roman"/>
          <w:sz w:val="24"/>
          <w:szCs w:val="24"/>
        </w:rPr>
        <w:t>Etapper</w:t>
      </w:r>
      <w:r w:rsidR="00774FE3" w:rsidRPr="00D24D8B">
        <w:rPr>
          <w:rFonts w:ascii="Times New Roman" w:hAnsi="Times New Roman" w:cs="Times New Roman"/>
          <w:sz w:val="24"/>
          <w:szCs w:val="24"/>
        </w:rPr>
        <w:t xml:space="preserve"> </w:t>
      </w:r>
      <w:r>
        <w:rPr>
          <w:rFonts w:ascii="Times New Roman" w:hAnsi="Times New Roman" w:cs="Times New Roman"/>
          <w:sz w:val="24"/>
          <w:szCs w:val="24"/>
        </w:rPr>
        <w:t xml:space="preserve">är </w:t>
      </w:r>
      <w:r w:rsidR="00774FE3" w:rsidRPr="00D24D8B">
        <w:rPr>
          <w:rFonts w:ascii="Times New Roman" w:hAnsi="Times New Roman" w:cs="Times New Roman"/>
          <w:sz w:val="24"/>
          <w:szCs w:val="24"/>
        </w:rPr>
        <w:t>b</w:t>
      </w:r>
      <w:r w:rsidR="002B5AFC" w:rsidRPr="00D24D8B">
        <w:rPr>
          <w:rFonts w:ascii="Times New Roman" w:hAnsi="Times New Roman" w:cs="Times New Roman"/>
          <w:sz w:val="24"/>
          <w:szCs w:val="24"/>
        </w:rPr>
        <w:t xml:space="preserve">undna inom </w:t>
      </w:r>
      <w:r w:rsidR="004B297D" w:rsidRPr="00D24D8B">
        <w:rPr>
          <w:rFonts w:ascii="Times New Roman" w:hAnsi="Times New Roman" w:cs="Times New Roman"/>
          <w:sz w:val="24"/>
          <w:szCs w:val="24"/>
        </w:rPr>
        <w:t xml:space="preserve">tid och </w:t>
      </w:r>
      <w:r w:rsidR="002865C5" w:rsidRPr="00D24D8B">
        <w:rPr>
          <w:rFonts w:ascii="Times New Roman" w:hAnsi="Times New Roman" w:cs="Times New Roman"/>
          <w:sz w:val="24"/>
          <w:szCs w:val="24"/>
        </w:rPr>
        <w:t xml:space="preserve">geografiskt </w:t>
      </w:r>
      <w:r w:rsidR="004B297D" w:rsidRPr="00D24D8B">
        <w:rPr>
          <w:rFonts w:ascii="Times New Roman" w:hAnsi="Times New Roman" w:cs="Times New Roman"/>
          <w:sz w:val="24"/>
          <w:szCs w:val="24"/>
        </w:rPr>
        <w:t>område.</w:t>
      </w:r>
      <w:r>
        <w:rPr>
          <w:rFonts w:ascii="Times New Roman" w:hAnsi="Times New Roman" w:cs="Times New Roman"/>
          <w:sz w:val="24"/>
          <w:szCs w:val="24"/>
        </w:rPr>
        <w:t xml:space="preserve"> Om inte annat överenskommits utgör varje kalenderkvartal en Etapp.</w:t>
      </w:r>
      <w:r w:rsidR="00B00DD3">
        <w:rPr>
          <w:rFonts w:ascii="Times New Roman" w:hAnsi="Times New Roman" w:cs="Times New Roman"/>
          <w:sz w:val="24"/>
          <w:szCs w:val="24"/>
        </w:rPr>
        <w:t xml:space="preserve"> En ny Etapp kan inledas även om föregående Etapp ännu inte är stängd.</w:t>
      </w:r>
    </w:p>
    <w:p w14:paraId="418C8550" w14:textId="7DA9CA85" w:rsidR="00E76405" w:rsidRPr="00D24D8B" w:rsidRDefault="006C701E" w:rsidP="00E76405">
      <w:pPr>
        <w:pStyle w:val="ListParagraph"/>
        <w:rPr>
          <w:rFonts w:ascii="Times New Roman" w:hAnsi="Times New Roman" w:cs="Times New Roman"/>
          <w:sz w:val="24"/>
          <w:szCs w:val="24"/>
        </w:rPr>
      </w:pPr>
      <w:r w:rsidRPr="006C2C8D">
        <w:rPr>
          <w:rFonts w:ascii="Times New Roman" w:hAnsi="Times New Roman" w:cs="Times New Roman"/>
          <w:i/>
          <w:sz w:val="24"/>
          <w:szCs w:val="24"/>
        </w:rPr>
        <w:t>Produkter</w:t>
      </w:r>
      <w:r w:rsidR="00BD11A2" w:rsidRPr="00D24D8B">
        <w:rPr>
          <w:rFonts w:ascii="Times New Roman" w:hAnsi="Times New Roman" w:cs="Times New Roman"/>
          <w:sz w:val="24"/>
          <w:szCs w:val="24"/>
        </w:rPr>
        <w:t xml:space="preserve">: De </w:t>
      </w:r>
      <w:r w:rsidR="002B5AFC" w:rsidRPr="00D24D8B">
        <w:rPr>
          <w:rFonts w:ascii="Times New Roman" w:hAnsi="Times New Roman" w:cs="Times New Roman"/>
          <w:sz w:val="24"/>
          <w:szCs w:val="24"/>
        </w:rPr>
        <w:t xml:space="preserve">varor och </w:t>
      </w:r>
      <w:r w:rsidR="004E097F" w:rsidRPr="00D24D8B">
        <w:rPr>
          <w:rFonts w:ascii="Times New Roman" w:hAnsi="Times New Roman" w:cs="Times New Roman"/>
          <w:sz w:val="24"/>
          <w:szCs w:val="24"/>
        </w:rPr>
        <w:t xml:space="preserve">tjänster </w:t>
      </w:r>
      <w:r w:rsidR="00CF074D" w:rsidRPr="00D24D8B">
        <w:rPr>
          <w:rFonts w:ascii="Times New Roman" w:hAnsi="Times New Roman" w:cs="Times New Roman"/>
          <w:sz w:val="24"/>
          <w:szCs w:val="24"/>
        </w:rPr>
        <w:t xml:space="preserve">som anges </w:t>
      </w:r>
      <w:r w:rsidR="002865C5" w:rsidRPr="00D24D8B">
        <w:rPr>
          <w:rFonts w:ascii="Times New Roman" w:hAnsi="Times New Roman" w:cs="Times New Roman"/>
          <w:sz w:val="24"/>
          <w:szCs w:val="24"/>
        </w:rPr>
        <w:t>i tillhörande bilagor</w:t>
      </w:r>
      <w:r w:rsidR="00CF074D" w:rsidRPr="00D24D8B">
        <w:rPr>
          <w:rFonts w:ascii="Times New Roman" w:hAnsi="Times New Roman" w:cs="Times New Roman"/>
          <w:sz w:val="24"/>
          <w:szCs w:val="24"/>
        </w:rPr>
        <w:t xml:space="preserve"> samt icke-angivna sådana men som parterna skriftligen ko</w:t>
      </w:r>
      <w:r w:rsidR="002865C5" w:rsidRPr="00D24D8B">
        <w:rPr>
          <w:rFonts w:ascii="Times New Roman" w:hAnsi="Times New Roman" w:cs="Times New Roman"/>
          <w:sz w:val="24"/>
          <w:szCs w:val="24"/>
        </w:rPr>
        <w:t>mmit överens om i enlighet med bilagorna</w:t>
      </w:r>
      <w:r w:rsidR="00CF074D" w:rsidRPr="00D24D8B">
        <w:rPr>
          <w:rFonts w:ascii="Times New Roman" w:hAnsi="Times New Roman" w:cs="Times New Roman"/>
          <w:sz w:val="24"/>
          <w:szCs w:val="24"/>
        </w:rPr>
        <w:t>.</w:t>
      </w:r>
      <w:r w:rsidR="002865C5" w:rsidRPr="00D24D8B">
        <w:rPr>
          <w:rFonts w:ascii="Times New Roman" w:hAnsi="Times New Roman" w:cs="Times New Roman"/>
          <w:sz w:val="24"/>
          <w:szCs w:val="24"/>
        </w:rPr>
        <w:br/>
      </w:r>
      <w:r w:rsidR="00E76405" w:rsidRPr="006C2C8D">
        <w:rPr>
          <w:rFonts w:ascii="Times New Roman" w:hAnsi="Times New Roman" w:cs="Times New Roman"/>
          <w:i/>
          <w:sz w:val="24"/>
          <w:szCs w:val="24"/>
        </w:rPr>
        <w:t>Slutkund</w:t>
      </w:r>
      <w:r w:rsidR="009E27A1" w:rsidRPr="00D24D8B">
        <w:rPr>
          <w:rFonts w:ascii="Times New Roman" w:hAnsi="Times New Roman" w:cs="Times New Roman"/>
          <w:sz w:val="24"/>
          <w:szCs w:val="24"/>
        </w:rPr>
        <w:t>:</w:t>
      </w:r>
      <w:r w:rsidR="00BD11A2" w:rsidRPr="00D24D8B">
        <w:rPr>
          <w:rFonts w:ascii="Times New Roman" w:hAnsi="Times New Roman" w:cs="Times New Roman"/>
          <w:sz w:val="24"/>
          <w:szCs w:val="24"/>
        </w:rPr>
        <w:t xml:space="preserve"> </w:t>
      </w:r>
      <w:r w:rsidR="002B5AFC" w:rsidRPr="00D24D8B">
        <w:rPr>
          <w:rFonts w:ascii="Times New Roman" w:hAnsi="Times New Roman" w:cs="Times New Roman"/>
          <w:sz w:val="24"/>
          <w:szCs w:val="24"/>
        </w:rPr>
        <w:t>Motparten i Slutkundsavtalet.</w:t>
      </w:r>
    </w:p>
    <w:p w14:paraId="0E894621" w14:textId="4D611EDE" w:rsidR="00E76405" w:rsidRPr="00D24D8B" w:rsidRDefault="00E76405" w:rsidP="00E76405">
      <w:pPr>
        <w:pStyle w:val="ListParagraph"/>
        <w:rPr>
          <w:rFonts w:ascii="Times New Roman" w:hAnsi="Times New Roman" w:cs="Times New Roman"/>
          <w:sz w:val="24"/>
          <w:szCs w:val="24"/>
        </w:rPr>
      </w:pPr>
      <w:r w:rsidRPr="006C2C8D">
        <w:rPr>
          <w:rFonts w:ascii="Times New Roman" w:hAnsi="Times New Roman" w:cs="Times New Roman"/>
          <w:i/>
          <w:sz w:val="24"/>
          <w:szCs w:val="24"/>
        </w:rPr>
        <w:t>Slutkundsavtal</w:t>
      </w:r>
      <w:r w:rsidRPr="00D24D8B">
        <w:rPr>
          <w:rFonts w:ascii="Times New Roman" w:hAnsi="Times New Roman" w:cs="Times New Roman"/>
          <w:sz w:val="24"/>
          <w:szCs w:val="24"/>
        </w:rPr>
        <w:t xml:space="preserve">: </w:t>
      </w:r>
      <w:r w:rsidR="0047683A">
        <w:rPr>
          <w:rFonts w:ascii="Times New Roman" w:hAnsi="Times New Roman" w:cs="Times New Roman"/>
          <w:sz w:val="24"/>
          <w:szCs w:val="24"/>
        </w:rPr>
        <w:t>I</w:t>
      </w:r>
      <w:r w:rsidRPr="00D24D8B">
        <w:rPr>
          <w:rFonts w:ascii="Times New Roman" w:hAnsi="Times New Roman" w:cs="Times New Roman"/>
          <w:sz w:val="24"/>
          <w:szCs w:val="24"/>
        </w:rPr>
        <w:t>ngånget avtal</w:t>
      </w:r>
      <w:r w:rsidR="0047683A">
        <w:rPr>
          <w:rFonts w:ascii="Times New Roman" w:hAnsi="Times New Roman" w:cs="Times New Roman"/>
          <w:sz w:val="24"/>
          <w:szCs w:val="24"/>
        </w:rPr>
        <w:t xml:space="preserve"> med Slutkund,</w:t>
      </w:r>
      <w:r w:rsidRPr="00D24D8B">
        <w:rPr>
          <w:rFonts w:ascii="Times New Roman" w:hAnsi="Times New Roman" w:cs="Times New Roman"/>
          <w:sz w:val="24"/>
          <w:szCs w:val="24"/>
        </w:rPr>
        <w:t xml:space="preserve"> rör</w:t>
      </w:r>
      <w:r w:rsidR="0047683A">
        <w:rPr>
          <w:rFonts w:ascii="Times New Roman" w:hAnsi="Times New Roman" w:cs="Times New Roman"/>
          <w:sz w:val="24"/>
          <w:szCs w:val="24"/>
        </w:rPr>
        <w:t>ande</w:t>
      </w:r>
      <w:r w:rsidRPr="00D24D8B">
        <w:rPr>
          <w:rFonts w:ascii="Times New Roman" w:hAnsi="Times New Roman" w:cs="Times New Roman"/>
          <w:sz w:val="24"/>
          <w:szCs w:val="24"/>
        </w:rPr>
        <w:t xml:space="preserve"> varor och tjänster och som är en följd av agentens direkta försäljningsåtgärd.   </w:t>
      </w:r>
    </w:p>
    <w:p w14:paraId="136A9280" w14:textId="77777777" w:rsidR="00E76405" w:rsidRPr="00D24D8B" w:rsidRDefault="00E76405" w:rsidP="002865C5">
      <w:pPr>
        <w:pStyle w:val="ListParagraph"/>
        <w:rPr>
          <w:rFonts w:ascii="Times New Roman" w:hAnsi="Times New Roman" w:cs="Times New Roman"/>
          <w:sz w:val="24"/>
          <w:szCs w:val="24"/>
        </w:rPr>
      </w:pPr>
    </w:p>
    <w:p w14:paraId="559B4FBC" w14:textId="19F233F3" w:rsidR="00A40A95" w:rsidRPr="00D24D8B" w:rsidRDefault="00A62A53" w:rsidP="00A40A9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5566D" w:rsidRPr="00D24D8B">
        <w:rPr>
          <w:rFonts w:ascii="Times New Roman" w:hAnsi="Times New Roman" w:cs="Times New Roman"/>
          <w:sz w:val="24"/>
          <w:szCs w:val="24"/>
        </w:rPr>
        <w:t>Indelningen av avtalet i olika avsnitt och åsättande av rubriker ska inte påverka avtalets tolkning.</w:t>
      </w:r>
    </w:p>
    <w:p w14:paraId="605DCE2E" w14:textId="1CBE1950" w:rsidR="00DD3726" w:rsidRPr="00D24D8B" w:rsidRDefault="00DD3726" w:rsidP="00A40A95">
      <w:pPr>
        <w:pStyle w:val="ListParagraph"/>
        <w:rPr>
          <w:rFonts w:ascii="Times New Roman" w:hAnsi="Times New Roman" w:cs="Times New Roman"/>
          <w:sz w:val="24"/>
          <w:szCs w:val="24"/>
        </w:rPr>
      </w:pPr>
    </w:p>
    <w:p w14:paraId="43DDC11E" w14:textId="3E1D98C4" w:rsidR="00E76405" w:rsidRPr="00D24D8B" w:rsidRDefault="00E76405" w:rsidP="00E76405">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Avtalet</w:t>
      </w:r>
    </w:p>
    <w:p w14:paraId="50629C90" w14:textId="294F48DD" w:rsidR="00E76405" w:rsidRDefault="00E8689E" w:rsidP="00E8689E">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76405" w:rsidRPr="00E8689E">
        <w:rPr>
          <w:rFonts w:ascii="Times New Roman" w:hAnsi="Times New Roman" w:cs="Times New Roman"/>
          <w:sz w:val="24"/>
          <w:szCs w:val="24"/>
        </w:rPr>
        <w:t>Till detta avtal tillhör</w:t>
      </w:r>
    </w:p>
    <w:p w14:paraId="61AB1778" w14:textId="393E8BDE" w:rsidR="00340245" w:rsidRPr="00340245" w:rsidRDefault="00340245" w:rsidP="0034024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Detta kontrakt</w:t>
      </w:r>
    </w:p>
    <w:p w14:paraId="721D0E16" w14:textId="4837B80B" w:rsidR="00E76405" w:rsidRPr="0047683A" w:rsidRDefault="00E76405" w:rsidP="00E76405">
      <w:pPr>
        <w:pStyle w:val="ListParagraph"/>
        <w:numPr>
          <w:ilvl w:val="0"/>
          <w:numId w:val="7"/>
        </w:numPr>
        <w:spacing w:line="240" w:lineRule="auto"/>
        <w:rPr>
          <w:rFonts w:ascii="Times New Roman" w:hAnsi="Times New Roman" w:cs="Times New Roman"/>
          <w:sz w:val="24"/>
          <w:szCs w:val="24"/>
        </w:rPr>
      </w:pPr>
      <w:r w:rsidRPr="0047683A">
        <w:rPr>
          <w:rFonts w:ascii="Times New Roman" w:hAnsi="Times New Roman" w:cs="Times New Roman"/>
          <w:sz w:val="24"/>
          <w:szCs w:val="24"/>
        </w:rPr>
        <w:t xml:space="preserve">Bilaga 1: </w:t>
      </w:r>
      <w:r w:rsidR="00FA701A" w:rsidRPr="00FA701A">
        <w:rPr>
          <w:rFonts w:ascii="Times New Roman" w:hAnsi="Times New Roman" w:cs="Times New Roman"/>
          <w:sz w:val="24"/>
          <w:szCs w:val="24"/>
        </w:rPr>
        <w:t>Befogenheter, Provision och Betalning</w:t>
      </w:r>
    </w:p>
    <w:p w14:paraId="5FB250A9" w14:textId="658F9FE4" w:rsidR="00E76405" w:rsidRDefault="00E76405" w:rsidP="00E76405">
      <w:pPr>
        <w:pStyle w:val="ListParagraph"/>
        <w:numPr>
          <w:ilvl w:val="0"/>
          <w:numId w:val="7"/>
        </w:numPr>
        <w:spacing w:line="240" w:lineRule="auto"/>
        <w:rPr>
          <w:rFonts w:ascii="Times New Roman" w:hAnsi="Times New Roman" w:cs="Times New Roman"/>
          <w:sz w:val="24"/>
          <w:szCs w:val="24"/>
        </w:rPr>
      </w:pPr>
      <w:r w:rsidRPr="0047683A">
        <w:rPr>
          <w:rFonts w:ascii="Times New Roman" w:hAnsi="Times New Roman" w:cs="Times New Roman"/>
          <w:sz w:val="24"/>
          <w:szCs w:val="24"/>
        </w:rPr>
        <w:t xml:space="preserve">Bilaga 2: </w:t>
      </w:r>
      <w:r w:rsidR="00FA701A" w:rsidRPr="00FA701A">
        <w:rPr>
          <w:rFonts w:ascii="Times New Roman" w:hAnsi="Times New Roman" w:cs="Times New Roman"/>
          <w:sz w:val="24"/>
          <w:szCs w:val="24"/>
        </w:rPr>
        <w:t>Produkter och Region</w:t>
      </w:r>
    </w:p>
    <w:p w14:paraId="756BC002" w14:textId="7E7CEAAB" w:rsidR="00340245" w:rsidRPr="00340245" w:rsidRDefault="00340245" w:rsidP="00340245">
      <w:pPr>
        <w:pStyle w:val="ListParagraph"/>
        <w:numPr>
          <w:ilvl w:val="0"/>
          <w:numId w:val="7"/>
        </w:numPr>
        <w:spacing w:line="240" w:lineRule="auto"/>
        <w:rPr>
          <w:rFonts w:ascii="Times New Roman" w:hAnsi="Times New Roman" w:cs="Times New Roman"/>
          <w:sz w:val="24"/>
          <w:szCs w:val="24"/>
        </w:rPr>
      </w:pPr>
      <w:r w:rsidRPr="0047683A">
        <w:rPr>
          <w:rFonts w:ascii="Times New Roman" w:hAnsi="Times New Roman" w:cs="Times New Roman"/>
          <w:sz w:val="24"/>
          <w:szCs w:val="24"/>
        </w:rPr>
        <w:t xml:space="preserve">Bilaga 3: </w:t>
      </w:r>
      <w:r w:rsidR="00FA701A" w:rsidRPr="00FA701A">
        <w:rPr>
          <w:rFonts w:ascii="Times New Roman" w:hAnsi="Times New Roman" w:cs="Times New Roman"/>
          <w:sz w:val="24"/>
          <w:szCs w:val="24"/>
        </w:rPr>
        <w:t>Systemstöd för kunduppgifter, prislistor, mallar etc.</w:t>
      </w:r>
    </w:p>
    <w:p w14:paraId="07FE1148" w14:textId="6B2638FB" w:rsidR="00E8689E" w:rsidRPr="00E8689E" w:rsidRDefault="00E8689E" w:rsidP="00E8689E">
      <w:pPr>
        <w:pStyle w:val="ListParagraph"/>
        <w:numPr>
          <w:ilvl w:val="1"/>
          <w:numId w:val="5"/>
        </w:numPr>
        <w:spacing w:line="240" w:lineRule="auto"/>
        <w:rPr>
          <w:rFonts w:ascii="Times New Roman" w:hAnsi="Times New Roman" w:cs="Times New Roman"/>
          <w:sz w:val="24"/>
          <w:szCs w:val="24"/>
        </w:rPr>
      </w:pPr>
      <w:r w:rsidRPr="0047683A">
        <w:rPr>
          <w:rFonts w:ascii="Times New Roman" w:hAnsi="Times New Roman" w:cs="Times New Roman"/>
          <w:sz w:val="24"/>
          <w:szCs w:val="24"/>
        </w:rPr>
        <w:t xml:space="preserve"> </w:t>
      </w:r>
      <w:r w:rsidRPr="0047683A">
        <w:rPr>
          <w:rFonts w:ascii="Times New Roman" w:hAnsi="Times New Roman" w:cs="Times New Roman"/>
          <w:sz w:val="24"/>
          <w:szCs w:val="24"/>
        </w:rPr>
        <w:tab/>
      </w:r>
      <w:r w:rsidR="00E76405" w:rsidRPr="0047683A">
        <w:rPr>
          <w:rFonts w:ascii="Times New Roman" w:hAnsi="Times New Roman" w:cs="Times New Roman"/>
          <w:sz w:val="24"/>
          <w:szCs w:val="24"/>
        </w:rPr>
        <w:t>Vid motsägelser mellan dessa avtalshandlingar har de företräde i ovan presenterad ordning.</w:t>
      </w:r>
      <w:r w:rsidRPr="00E8689E">
        <w:rPr>
          <w:rFonts w:ascii="Times New Roman" w:hAnsi="Times New Roman" w:cs="Times New Roman"/>
          <w:sz w:val="24"/>
          <w:szCs w:val="24"/>
        </w:rPr>
        <w:br/>
      </w:r>
    </w:p>
    <w:p w14:paraId="665EE9AA" w14:textId="36144AC6" w:rsidR="00FC2A02" w:rsidRPr="00FC2A02" w:rsidRDefault="006C3521" w:rsidP="002917C5">
      <w:pPr>
        <w:rPr>
          <w:rFonts w:ascii="Times New Roman" w:hAnsi="Times New Roman" w:cs="Times New Roman"/>
          <w:b/>
          <w:sz w:val="24"/>
          <w:szCs w:val="24"/>
        </w:rPr>
      </w:pPr>
      <w:r>
        <w:rPr>
          <w:rFonts w:ascii="Times New Roman" w:hAnsi="Times New Roman" w:cs="Times New Roman"/>
          <w:b/>
          <w:sz w:val="24"/>
          <w:szCs w:val="24"/>
        </w:rPr>
        <w:br w:type="page"/>
      </w:r>
      <w:r w:rsidR="00FC2A02" w:rsidRPr="00FC2A02">
        <w:rPr>
          <w:rFonts w:ascii="Times New Roman" w:hAnsi="Times New Roman" w:cs="Times New Roman"/>
          <w:b/>
          <w:sz w:val="24"/>
          <w:szCs w:val="24"/>
        </w:rPr>
        <w:lastRenderedPageBreak/>
        <w:t>Parternas åtaganden</w:t>
      </w:r>
    </w:p>
    <w:p w14:paraId="536CE468" w14:textId="456CECCA" w:rsidR="005C79F9" w:rsidRPr="00FC2A02" w:rsidRDefault="00D24D8B" w:rsidP="00FC2A02">
      <w:pPr>
        <w:pStyle w:val="ListParagraph"/>
        <w:numPr>
          <w:ilvl w:val="1"/>
          <w:numId w:val="5"/>
        </w:numPr>
        <w:rPr>
          <w:rFonts w:ascii="Times New Roman" w:hAnsi="Times New Roman" w:cs="Times New Roman"/>
          <w:b/>
          <w:sz w:val="24"/>
          <w:szCs w:val="24"/>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r>
      <w:r w:rsidR="0027771C" w:rsidRPr="00D24D8B">
        <w:rPr>
          <w:rFonts w:ascii="Times New Roman" w:hAnsi="Times New Roman" w:cs="Times New Roman"/>
          <w:sz w:val="24"/>
          <w:szCs w:val="24"/>
        </w:rPr>
        <w:t>Agenten får</w:t>
      </w:r>
      <w:r w:rsidR="005C79F9" w:rsidRPr="00D24D8B">
        <w:rPr>
          <w:rFonts w:ascii="Times New Roman" w:hAnsi="Times New Roman" w:cs="Times New Roman"/>
          <w:sz w:val="24"/>
          <w:szCs w:val="24"/>
        </w:rPr>
        <w:t xml:space="preserve"> ingå </w:t>
      </w:r>
      <w:r w:rsidR="0027771C" w:rsidRPr="00D24D8B">
        <w:rPr>
          <w:rFonts w:ascii="Times New Roman" w:hAnsi="Times New Roman" w:cs="Times New Roman"/>
          <w:sz w:val="24"/>
          <w:szCs w:val="24"/>
        </w:rPr>
        <w:t>Slutkundsavtal</w:t>
      </w:r>
      <w:r w:rsidR="00E76405" w:rsidRPr="00D24D8B">
        <w:rPr>
          <w:rFonts w:ascii="Times New Roman" w:hAnsi="Times New Roman" w:cs="Times New Roman"/>
          <w:sz w:val="24"/>
          <w:szCs w:val="24"/>
        </w:rPr>
        <w:t xml:space="preserve"> </w:t>
      </w:r>
      <w:r w:rsidR="005C79F9" w:rsidRPr="00D24D8B">
        <w:rPr>
          <w:rFonts w:ascii="Times New Roman" w:hAnsi="Times New Roman" w:cs="Times New Roman"/>
          <w:sz w:val="24"/>
          <w:szCs w:val="24"/>
        </w:rPr>
        <w:t xml:space="preserve">med </w:t>
      </w:r>
      <w:r w:rsidR="00E76405" w:rsidRPr="00D24D8B">
        <w:rPr>
          <w:rFonts w:ascii="Times New Roman" w:hAnsi="Times New Roman" w:cs="Times New Roman"/>
          <w:sz w:val="24"/>
          <w:szCs w:val="24"/>
        </w:rPr>
        <w:t>Slutkund</w:t>
      </w:r>
      <w:r w:rsidR="00FC2A02">
        <w:rPr>
          <w:rFonts w:ascii="Times New Roman" w:hAnsi="Times New Roman" w:cs="Times New Roman"/>
          <w:sz w:val="24"/>
          <w:szCs w:val="24"/>
        </w:rPr>
        <w:t xml:space="preserve"> för Leverantörens räkning utifrån förutsättningarna i detta avtal med bilagor</w:t>
      </w:r>
      <w:r w:rsidR="005C79F9" w:rsidRPr="00D24D8B">
        <w:rPr>
          <w:rFonts w:ascii="Times New Roman" w:hAnsi="Times New Roman" w:cs="Times New Roman"/>
          <w:sz w:val="24"/>
          <w:szCs w:val="24"/>
        </w:rPr>
        <w:t>.</w:t>
      </w:r>
      <w:r w:rsidR="0027771C" w:rsidRPr="00D24D8B">
        <w:rPr>
          <w:rFonts w:ascii="Times New Roman" w:hAnsi="Times New Roman" w:cs="Times New Roman"/>
          <w:sz w:val="24"/>
          <w:szCs w:val="24"/>
        </w:rPr>
        <w:t xml:space="preserve"> De förpliktelser Agenten åtar sig mot slutkund genom att ingå sådant avtal åtar sig </w:t>
      </w:r>
      <w:r w:rsidR="0027771C" w:rsidRPr="00FC2A02">
        <w:rPr>
          <w:rFonts w:ascii="Times New Roman" w:hAnsi="Times New Roman" w:cs="Times New Roman"/>
          <w:sz w:val="24"/>
          <w:szCs w:val="24"/>
        </w:rPr>
        <w:t>Leverantören att fullfölja.</w:t>
      </w:r>
    </w:p>
    <w:p w14:paraId="544AC5AF" w14:textId="77777777" w:rsidR="00FC2A02" w:rsidRPr="00D24D8B" w:rsidRDefault="00FC2A02" w:rsidP="00FC2A02">
      <w:pPr>
        <w:pStyle w:val="ListParagraph"/>
        <w:rPr>
          <w:rFonts w:ascii="Times New Roman" w:hAnsi="Times New Roman" w:cs="Times New Roman"/>
          <w:b/>
          <w:sz w:val="24"/>
          <w:szCs w:val="24"/>
        </w:rPr>
      </w:pPr>
    </w:p>
    <w:p w14:paraId="0DD348D9" w14:textId="257616CC" w:rsidR="00763188" w:rsidRPr="00D24D8B" w:rsidRDefault="00763188" w:rsidP="00DD3726">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 xml:space="preserve">Agentens </w:t>
      </w:r>
      <w:r w:rsidR="00DD3726" w:rsidRPr="00D24D8B">
        <w:rPr>
          <w:rFonts w:ascii="Times New Roman" w:hAnsi="Times New Roman" w:cs="Times New Roman"/>
          <w:b/>
          <w:sz w:val="24"/>
          <w:szCs w:val="24"/>
        </w:rPr>
        <w:t>åtaganden</w:t>
      </w:r>
      <w:r w:rsidR="0034703D" w:rsidRPr="00D24D8B">
        <w:rPr>
          <w:rFonts w:ascii="Times New Roman" w:hAnsi="Times New Roman" w:cs="Times New Roman"/>
          <w:b/>
          <w:sz w:val="24"/>
          <w:szCs w:val="24"/>
        </w:rPr>
        <w:t xml:space="preserve">: </w:t>
      </w:r>
    </w:p>
    <w:p w14:paraId="4023A566" w14:textId="179743A4" w:rsidR="00DD3726" w:rsidRPr="00D24D8B" w:rsidRDefault="00D24D8B" w:rsidP="00763188">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r>
      <w:r w:rsidR="00CF074D" w:rsidRPr="00D24D8B">
        <w:rPr>
          <w:rFonts w:ascii="Times New Roman" w:hAnsi="Times New Roman" w:cs="Times New Roman"/>
          <w:sz w:val="24"/>
          <w:szCs w:val="24"/>
        </w:rPr>
        <w:t>Agenten är skyldig att tillse att Leverantörens tillämpade villkor vid tillfället</w:t>
      </w:r>
      <w:r w:rsidR="009B10E0" w:rsidRPr="00D24D8B">
        <w:rPr>
          <w:rFonts w:ascii="Times New Roman" w:hAnsi="Times New Roman" w:cs="Times New Roman"/>
          <w:sz w:val="24"/>
          <w:szCs w:val="24"/>
        </w:rPr>
        <w:t xml:space="preserve"> blir</w:t>
      </w:r>
      <w:r w:rsidR="00CF074D" w:rsidRPr="00D24D8B">
        <w:rPr>
          <w:rFonts w:ascii="Times New Roman" w:hAnsi="Times New Roman" w:cs="Times New Roman"/>
          <w:sz w:val="24"/>
          <w:szCs w:val="24"/>
        </w:rPr>
        <w:t xml:space="preserve"> del av</w:t>
      </w:r>
      <w:r w:rsidR="009B10E0" w:rsidRPr="00D24D8B">
        <w:rPr>
          <w:rFonts w:ascii="Times New Roman" w:hAnsi="Times New Roman" w:cs="Times New Roman"/>
          <w:sz w:val="24"/>
          <w:szCs w:val="24"/>
        </w:rPr>
        <w:t xml:space="preserve"> ingånget Slutkundsavtal</w:t>
      </w:r>
      <w:r w:rsidR="006C75FB" w:rsidRPr="00D24D8B">
        <w:rPr>
          <w:rFonts w:ascii="Times New Roman" w:hAnsi="Times New Roman" w:cs="Times New Roman"/>
          <w:sz w:val="24"/>
          <w:szCs w:val="24"/>
        </w:rPr>
        <w:t>.</w:t>
      </w:r>
    </w:p>
    <w:p w14:paraId="328D0176" w14:textId="778600F9" w:rsidR="00DD3726" w:rsidRPr="00D24D8B" w:rsidRDefault="00D24D8B" w:rsidP="00DC5B16">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r>
      <w:r w:rsidR="00CF074D" w:rsidRPr="00D24D8B">
        <w:rPr>
          <w:rFonts w:ascii="Times New Roman" w:hAnsi="Times New Roman" w:cs="Times New Roman"/>
          <w:sz w:val="24"/>
          <w:szCs w:val="24"/>
        </w:rPr>
        <w:t>Agenten är skyldig att tillse att Slutkundsavtalet överensstämmer med de förutsättningar, den prissättningsmodell samt de varor och</w:t>
      </w:r>
      <w:r w:rsidR="00045579" w:rsidRPr="00D24D8B">
        <w:rPr>
          <w:rFonts w:ascii="Times New Roman" w:hAnsi="Times New Roman" w:cs="Times New Roman"/>
          <w:sz w:val="24"/>
          <w:szCs w:val="24"/>
        </w:rPr>
        <w:t xml:space="preserve"> tjänster som följer av </w:t>
      </w:r>
      <w:r w:rsidR="00DE0F44">
        <w:rPr>
          <w:rFonts w:ascii="Times New Roman" w:hAnsi="Times New Roman" w:cs="Times New Roman"/>
          <w:sz w:val="24"/>
          <w:szCs w:val="24"/>
        </w:rPr>
        <w:t>detta avtal</w:t>
      </w:r>
      <w:r w:rsidR="008F7065" w:rsidRPr="00D24D8B">
        <w:rPr>
          <w:rFonts w:ascii="Times New Roman" w:hAnsi="Times New Roman" w:cs="Times New Roman"/>
          <w:sz w:val="24"/>
          <w:szCs w:val="24"/>
        </w:rPr>
        <w:t xml:space="preserve"> eller som annars skriftligt överenskommits mellan Leverantören och Agenten</w:t>
      </w:r>
      <w:r w:rsidR="00CF074D" w:rsidRPr="00D24D8B">
        <w:rPr>
          <w:rFonts w:ascii="Times New Roman" w:hAnsi="Times New Roman" w:cs="Times New Roman"/>
          <w:sz w:val="24"/>
          <w:szCs w:val="24"/>
        </w:rPr>
        <w:t xml:space="preserve">. </w:t>
      </w:r>
    </w:p>
    <w:p w14:paraId="3CDB4085" w14:textId="337D43B4" w:rsidR="00A001E5" w:rsidRPr="00D24D8B" w:rsidRDefault="00D24D8B" w:rsidP="00A001E5">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r>
      <w:r w:rsidR="00DC5B16" w:rsidRPr="00D24D8B">
        <w:rPr>
          <w:rFonts w:ascii="Times New Roman" w:hAnsi="Times New Roman" w:cs="Times New Roman"/>
          <w:sz w:val="24"/>
          <w:szCs w:val="24"/>
        </w:rPr>
        <w:t>A</w:t>
      </w:r>
      <w:r w:rsidR="006C75FB" w:rsidRPr="00D24D8B">
        <w:rPr>
          <w:rFonts w:ascii="Times New Roman" w:hAnsi="Times New Roman" w:cs="Times New Roman"/>
          <w:sz w:val="24"/>
          <w:szCs w:val="24"/>
        </w:rPr>
        <w:t>genten har i</w:t>
      </w:r>
      <w:r w:rsidR="00DC5B16" w:rsidRPr="00D24D8B">
        <w:rPr>
          <w:rFonts w:ascii="Times New Roman" w:hAnsi="Times New Roman" w:cs="Times New Roman"/>
          <w:sz w:val="24"/>
          <w:szCs w:val="24"/>
        </w:rPr>
        <w:t xml:space="preserve"> ansvar att utreda och informera Leverantören om </w:t>
      </w:r>
      <w:r w:rsidR="00DD3726" w:rsidRPr="00D24D8B">
        <w:rPr>
          <w:rFonts w:ascii="Times New Roman" w:hAnsi="Times New Roman" w:cs="Times New Roman"/>
          <w:sz w:val="24"/>
          <w:szCs w:val="24"/>
        </w:rPr>
        <w:t xml:space="preserve">alla omständigheter om </w:t>
      </w:r>
      <w:r w:rsidR="00E76405" w:rsidRPr="00D24D8B">
        <w:rPr>
          <w:rFonts w:ascii="Times New Roman" w:hAnsi="Times New Roman" w:cs="Times New Roman"/>
          <w:sz w:val="24"/>
          <w:szCs w:val="24"/>
        </w:rPr>
        <w:t>Slutkund</w:t>
      </w:r>
      <w:r w:rsidR="00DD3726" w:rsidRPr="00D24D8B">
        <w:rPr>
          <w:rFonts w:ascii="Times New Roman" w:hAnsi="Times New Roman" w:cs="Times New Roman"/>
          <w:sz w:val="24"/>
          <w:szCs w:val="24"/>
        </w:rPr>
        <w:t xml:space="preserve"> och som Leverantören skäligen kan förväntas bli upplys</w:t>
      </w:r>
      <w:r w:rsidR="006C75FB" w:rsidRPr="00D24D8B">
        <w:rPr>
          <w:rFonts w:ascii="Times New Roman" w:hAnsi="Times New Roman" w:cs="Times New Roman"/>
          <w:sz w:val="24"/>
          <w:szCs w:val="24"/>
        </w:rPr>
        <w:t>t</w:t>
      </w:r>
      <w:r w:rsidR="00DD3726" w:rsidRPr="00D24D8B">
        <w:rPr>
          <w:rFonts w:ascii="Times New Roman" w:hAnsi="Times New Roman" w:cs="Times New Roman"/>
          <w:sz w:val="24"/>
          <w:szCs w:val="24"/>
        </w:rPr>
        <w:t xml:space="preserve"> om.</w:t>
      </w:r>
    </w:p>
    <w:p w14:paraId="1F3FCEE1" w14:textId="43E2ADD3" w:rsidR="00A001E5" w:rsidRPr="002917C5" w:rsidRDefault="00D24D8B" w:rsidP="00A001E5">
      <w:pPr>
        <w:pStyle w:val="ListParagraph"/>
        <w:numPr>
          <w:ilvl w:val="1"/>
          <w:numId w:val="5"/>
        </w:numPr>
        <w:rPr>
          <w:rFonts w:ascii="Times New Roman" w:hAnsi="Times New Roman" w:cs="Times New Roman"/>
          <w:sz w:val="24"/>
          <w:szCs w:val="24"/>
          <w:highlight w:val="yellow"/>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r>
      <w:r w:rsidR="00A001E5" w:rsidRPr="002917C5">
        <w:rPr>
          <w:rFonts w:ascii="Times New Roman" w:hAnsi="Times New Roman" w:cs="Times New Roman"/>
          <w:sz w:val="24"/>
          <w:szCs w:val="24"/>
          <w:highlight w:val="yellow"/>
        </w:rPr>
        <w:t xml:space="preserve">Agenten ska inför inköp och entreprenadarbeten i god tid tillhandahålla Leverantören all relevant information kring Slutkundsavtalet samt aktuell fastighet och </w:t>
      </w:r>
      <w:r w:rsidR="00FC2A02" w:rsidRPr="002917C5">
        <w:rPr>
          <w:rFonts w:ascii="Times New Roman" w:hAnsi="Times New Roman" w:cs="Times New Roman"/>
          <w:sz w:val="24"/>
          <w:szCs w:val="24"/>
          <w:highlight w:val="yellow"/>
        </w:rPr>
        <w:t xml:space="preserve">övrig information </w:t>
      </w:r>
      <w:r w:rsidR="00A001E5" w:rsidRPr="002917C5">
        <w:rPr>
          <w:rFonts w:ascii="Times New Roman" w:hAnsi="Times New Roman" w:cs="Times New Roman"/>
          <w:sz w:val="24"/>
          <w:szCs w:val="24"/>
          <w:highlight w:val="yellow"/>
        </w:rPr>
        <w:t>som Leverantören behöver för att uppfylla sina förpliktelser tids- och kostnadseffektivt.</w:t>
      </w:r>
    </w:p>
    <w:p w14:paraId="29B1E252" w14:textId="2641F99D" w:rsidR="00D24D8B" w:rsidRPr="00D24D8B" w:rsidRDefault="00D24D8B" w:rsidP="00D24D8B">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r>
      <w:r w:rsidR="00A001E5" w:rsidRPr="00D24D8B">
        <w:rPr>
          <w:rFonts w:ascii="Times New Roman" w:hAnsi="Times New Roman" w:cs="Times New Roman"/>
          <w:sz w:val="24"/>
          <w:szCs w:val="24"/>
        </w:rPr>
        <w:t xml:space="preserve">Agenten ska till Leverantören lämna över en skiss på tak där arbeten ska utföras samt ett tydligt foto vari det framgår var växelriktaren ska placeras. Det ska finnas en relevant objektsinformation. </w:t>
      </w:r>
    </w:p>
    <w:p w14:paraId="38FC7F79" w14:textId="4B192352" w:rsidR="00D24D8B" w:rsidRPr="00D24D8B" w:rsidRDefault="00D24D8B" w:rsidP="00D24D8B">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t>A</w:t>
      </w:r>
      <w:bookmarkStart w:id="1" w:name="_Hlk483130584"/>
      <w:r w:rsidRPr="00D24D8B">
        <w:rPr>
          <w:rFonts w:ascii="Times New Roman" w:hAnsi="Times New Roman" w:cs="Times New Roman"/>
          <w:sz w:val="24"/>
          <w:szCs w:val="24"/>
        </w:rPr>
        <w:t>genten</w:t>
      </w:r>
      <w:r w:rsidR="00A001E5" w:rsidRPr="00D24D8B">
        <w:rPr>
          <w:rFonts w:ascii="Times New Roman" w:hAnsi="Times New Roman" w:cs="Times New Roman"/>
          <w:sz w:val="24"/>
          <w:szCs w:val="24"/>
        </w:rPr>
        <w:t xml:space="preserve"> är skyldig att korrekt fylla i </w:t>
      </w:r>
      <w:r w:rsidRPr="00D24D8B">
        <w:rPr>
          <w:rFonts w:ascii="Times New Roman" w:hAnsi="Times New Roman" w:cs="Times New Roman"/>
          <w:sz w:val="24"/>
          <w:szCs w:val="24"/>
        </w:rPr>
        <w:t xml:space="preserve">de </w:t>
      </w:r>
      <w:r w:rsidR="00A46CB1">
        <w:rPr>
          <w:rFonts w:ascii="Times New Roman" w:hAnsi="Times New Roman" w:cs="Times New Roman"/>
          <w:sz w:val="24"/>
          <w:szCs w:val="24"/>
        </w:rPr>
        <w:t>för</w:t>
      </w:r>
      <w:r w:rsidR="00FC2A02">
        <w:rPr>
          <w:rFonts w:ascii="Times New Roman" w:hAnsi="Times New Roman" w:cs="Times New Roman"/>
          <w:sz w:val="24"/>
          <w:szCs w:val="24"/>
        </w:rPr>
        <w:t xml:space="preserve"> var</w:t>
      </w:r>
      <w:r w:rsidR="00A46CB1">
        <w:rPr>
          <w:rFonts w:ascii="Times New Roman" w:hAnsi="Times New Roman" w:cs="Times New Roman"/>
          <w:sz w:val="24"/>
          <w:szCs w:val="24"/>
        </w:rPr>
        <w:t>je</w:t>
      </w:r>
      <w:r w:rsidR="00FC2A02">
        <w:rPr>
          <w:rFonts w:ascii="Times New Roman" w:hAnsi="Times New Roman" w:cs="Times New Roman"/>
          <w:sz w:val="24"/>
          <w:szCs w:val="24"/>
        </w:rPr>
        <w:t xml:space="preserve"> </w:t>
      </w:r>
      <w:r w:rsidR="00A46CB1">
        <w:rPr>
          <w:rFonts w:ascii="Times New Roman" w:hAnsi="Times New Roman" w:cs="Times New Roman"/>
          <w:sz w:val="24"/>
          <w:szCs w:val="24"/>
        </w:rPr>
        <w:t>situation</w:t>
      </w:r>
      <w:r w:rsidR="00FC2A02">
        <w:rPr>
          <w:rFonts w:ascii="Times New Roman" w:hAnsi="Times New Roman" w:cs="Times New Roman"/>
          <w:sz w:val="24"/>
          <w:szCs w:val="24"/>
        </w:rPr>
        <w:t xml:space="preserve"> relevanta </w:t>
      </w:r>
      <w:r w:rsidRPr="00D24D8B">
        <w:rPr>
          <w:rFonts w:ascii="Times New Roman" w:hAnsi="Times New Roman" w:cs="Times New Roman"/>
          <w:sz w:val="24"/>
          <w:szCs w:val="24"/>
        </w:rPr>
        <w:t xml:space="preserve">dokument som Leverantören tillhandahåller. </w:t>
      </w:r>
      <w:r w:rsidR="00FC2A02">
        <w:rPr>
          <w:rFonts w:ascii="Times New Roman" w:hAnsi="Times New Roman" w:cs="Times New Roman"/>
          <w:sz w:val="24"/>
          <w:szCs w:val="24"/>
        </w:rPr>
        <w:t xml:space="preserve">Agenten </w:t>
      </w:r>
      <w:r w:rsidR="00A001E5" w:rsidRPr="00D24D8B">
        <w:rPr>
          <w:rFonts w:ascii="Times New Roman" w:hAnsi="Times New Roman" w:cs="Times New Roman"/>
          <w:sz w:val="24"/>
          <w:szCs w:val="24"/>
        </w:rPr>
        <w:t xml:space="preserve">kan </w:t>
      </w:r>
      <w:r w:rsidR="00A46CB1">
        <w:rPr>
          <w:rFonts w:ascii="Times New Roman" w:hAnsi="Times New Roman" w:cs="Times New Roman"/>
          <w:sz w:val="24"/>
          <w:szCs w:val="24"/>
        </w:rPr>
        <w:t xml:space="preserve">och ska </w:t>
      </w:r>
      <w:r w:rsidR="00FC2A02">
        <w:rPr>
          <w:rFonts w:ascii="Times New Roman" w:hAnsi="Times New Roman" w:cs="Times New Roman"/>
          <w:sz w:val="24"/>
          <w:szCs w:val="24"/>
        </w:rPr>
        <w:t xml:space="preserve">om så krävs komplettera </w:t>
      </w:r>
      <w:r w:rsidR="00A001E5" w:rsidRPr="00D24D8B">
        <w:rPr>
          <w:rFonts w:ascii="Times New Roman" w:hAnsi="Times New Roman" w:cs="Times New Roman"/>
          <w:sz w:val="24"/>
          <w:szCs w:val="24"/>
        </w:rPr>
        <w:t>de</w:t>
      </w:r>
      <w:r w:rsidR="00FC2A02">
        <w:rPr>
          <w:rFonts w:ascii="Times New Roman" w:hAnsi="Times New Roman" w:cs="Times New Roman"/>
          <w:sz w:val="24"/>
          <w:szCs w:val="24"/>
        </w:rPr>
        <w:t>ss</w:t>
      </w:r>
      <w:r w:rsidR="00A001E5" w:rsidRPr="00D24D8B">
        <w:rPr>
          <w:rFonts w:ascii="Times New Roman" w:hAnsi="Times New Roman" w:cs="Times New Roman"/>
          <w:sz w:val="24"/>
          <w:szCs w:val="24"/>
        </w:rPr>
        <w:t>a dokument.</w:t>
      </w:r>
      <w:bookmarkEnd w:id="1"/>
    </w:p>
    <w:p w14:paraId="6D05B59B" w14:textId="714BE4F9" w:rsidR="00D24D8B" w:rsidRPr="002917C5" w:rsidRDefault="00D24D8B" w:rsidP="00D24D8B">
      <w:pPr>
        <w:pStyle w:val="ListParagraph"/>
        <w:numPr>
          <w:ilvl w:val="1"/>
          <w:numId w:val="5"/>
        </w:numPr>
        <w:rPr>
          <w:rFonts w:ascii="Times New Roman" w:hAnsi="Times New Roman" w:cs="Times New Roman"/>
          <w:sz w:val="24"/>
          <w:szCs w:val="24"/>
          <w:highlight w:val="yellow"/>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r>
      <w:r w:rsidRPr="002917C5">
        <w:rPr>
          <w:rFonts w:ascii="Times New Roman" w:hAnsi="Times New Roman" w:cs="Times New Roman"/>
          <w:sz w:val="24"/>
          <w:szCs w:val="24"/>
          <w:highlight w:val="yellow"/>
        </w:rPr>
        <w:t>Agenten</w:t>
      </w:r>
      <w:r w:rsidR="00A001E5" w:rsidRPr="002917C5">
        <w:rPr>
          <w:rFonts w:ascii="Times New Roman" w:hAnsi="Times New Roman" w:cs="Times New Roman"/>
          <w:sz w:val="24"/>
          <w:szCs w:val="24"/>
          <w:highlight w:val="yellow"/>
        </w:rPr>
        <w:t xml:space="preserve"> ska tillhandahålla </w:t>
      </w:r>
      <w:r w:rsidRPr="002917C5">
        <w:rPr>
          <w:rFonts w:ascii="Times New Roman" w:hAnsi="Times New Roman" w:cs="Times New Roman"/>
          <w:sz w:val="24"/>
          <w:szCs w:val="24"/>
          <w:highlight w:val="yellow"/>
        </w:rPr>
        <w:t>Leverantören</w:t>
      </w:r>
      <w:r w:rsidR="00A001E5" w:rsidRPr="002917C5">
        <w:rPr>
          <w:rFonts w:ascii="Times New Roman" w:hAnsi="Times New Roman" w:cs="Times New Roman"/>
          <w:sz w:val="24"/>
          <w:szCs w:val="24"/>
          <w:highlight w:val="yellow"/>
        </w:rPr>
        <w:t xml:space="preserve"> ingångna Slutkundsavtal. </w:t>
      </w:r>
    </w:p>
    <w:p w14:paraId="25BDD416" w14:textId="77777777" w:rsidR="00D24D8B" w:rsidRPr="00D24D8B" w:rsidRDefault="00D24D8B" w:rsidP="00A001E5">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ab/>
        <w:t>Agenten</w:t>
      </w:r>
      <w:r w:rsidR="00A001E5" w:rsidRPr="00D24D8B">
        <w:rPr>
          <w:rFonts w:ascii="Times New Roman" w:hAnsi="Times New Roman" w:cs="Times New Roman"/>
          <w:sz w:val="24"/>
          <w:szCs w:val="24"/>
        </w:rPr>
        <w:t xml:space="preserve"> hanterar korrespondens med kommun och ansvarar för att korrekta och giltiga kontrollplaner och bygglovshandlingar finnes.</w:t>
      </w:r>
    </w:p>
    <w:p w14:paraId="5C063AF8" w14:textId="2DE12642" w:rsidR="00A001E5" w:rsidRPr="00D24D8B" w:rsidRDefault="00D24D8B" w:rsidP="00E8689E">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 </w:t>
      </w:r>
      <w:r w:rsidRPr="00D24D8B">
        <w:rPr>
          <w:rFonts w:ascii="Times New Roman" w:hAnsi="Times New Roman" w:cs="Times New Roman"/>
          <w:sz w:val="24"/>
          <w:szCs w:val="24"/>
        </w:rPr>
        <w:tab/>
      </w:r>
      <w:r w:rsidR="00C35FD7">
        <w:rPr>
          <w:rFonts w:ascii="Times New Roman" w:hAnsi="Times New Roman" w:cs="Times New Roman"/>
          <w:sz w:val="24"/>
          <w:szCs w:val="24"/>
        </w:rPr>
        <w:t>Agenten</w:t>
      </w:r>
      <w:r w:rsidR="00A001E5" w:rsidRPr="00D24D8B">
        <w:rPr>
          <w:rFonts w:ascii="Times New Roman" w:hAnsi="Times New Roman" w:cs="Times New Roman"/>
          <w:sz w:val="24"/>
          <w:szCs w:val="24"/>
        </w:rPr>
        <w:t xml:space="preserve"> har rätt att ge nödvändiga instruktioner och begära kompletterande information från </w:t>
      </w:r>
      <w:r w:rsidR="00C35FD7">
        <w:rPr>
          <w:rFonts w:ascii="Times New Roman" w:hAnsi="Times New Roman" w:cs="Times New Roman"/>
          <w:sz w:val="24"/>
          <w:szCs w:val="24"/>
        </w:rPr>
        <w:t>Leverantören</w:t>
      </w:r>
      <w:r w:rsidR="00A001E5" w:rsidRPr="00D24D8B">
        <w:rPr>
          <w:rFonts w:ascii="Times New Roman" w:hAnsi="Times New Roman" w:cs="Times New Roman"/>
          <w:sz w:val="24"/>
          <w:szCs w:val="24"/>
        </w:rPr>
        <w:t xml:space="preserve">. </w:t>
      </w:r>
      <w:r w:rsidR="00C35FD7">
        <w:rPr>
          <w:rFonts w:ascii="Times New Roman" w:hAnsi="Times New Roman" w:cs="Times New Roman"/>
          <w:sz w:val="24"/>
          <w:szCs w:val="24"/>
        </w:rPr>
        <w:t>Agenten</w:t>
      </w:r>
      <w:r w:rsidR="00A001E5" w:rsidRPr="00D24D8B">
        <w:rPr>
          <w:rFonts w:ascii="Times New Roman" w:hAnsi="Times New Roman" w:cs="Times New Roman"/>
          <w:sz w:val="24"/>
          <w:szCs w:val="24"/>
        </w:rPr>
        <w:t xml:space="preserve"> får dock aldrig av </w:t>
      </w:r>
      <w:r w:rsidR="00C35FD7">
        <w:rPr>
          <w:rFonts w:ascii="Times New Roman" w:hAnsi="Times New Roman" w:cs="Times New Roman"/>
          <w:sz w:val="24"/>
          <w:szCs w:val="24"/>
        </w:rPr>
        <w:t>Leverantören</w:t>
      </w:r>
      <w:r w:rsidR="00A001E5" w:rsidRPr="00D24D8B">
        <w:rPr>
          <w:rFonts w:ascii="Times New Roman" w:hAnsi="Times New Roman" w:cs="Times New Roman"/>
          <w:sz w:val="24"/>
          <w:szCs w:val="24"/>
        </w:rPr>
        <w:t xml:space="preserve"> begära sådant som ankommer på </w:t>
      </w:r>
      <w:r w:rsidR="00C35FD7">
        <w:rPr>
          <w:rFonts w:ascii="Times New Roman" w:hAnsi="Times New Roman" w:cs="Times New Roman"/>
          <w:sz w:val="24"/>
          <w:szCs w:val="24"/>
        </w:rPr>
        <w:t>Agenten</w:t>
      </w:r>
      <w:r w:rsidR="00A001E5" w:rsidRPr="00D24D8B">
        <w:rPr>
          <w:rFonts w:ascii="Times New Roman" w:hAnsi="Times New Roman" w:cs="Times New Roman"/>
          <w:sz w:val="24"/>
          <w:szCs w:val="24"/>
        </w:rPr>
        <w:t xml:space="preserve"> att utföra</w:t>
      </w:r>
    </w:p>
    <w:p w14:paraId="01104377" w14:textId="65CF857A" w:rsidR="00DD04AA" w:rsidRPr="00D24D8B" w:rsidRDefault="00DC5B16" w:rsidP="00DD04AA">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Agentens skyldigheter preciseras närmre i </w:t>
      </w:r>
      <w:r w:rsidR="006C75FB" w:rsidRPr="00D24D8B">
        <w:rPr>
          <w:rFonts w:ascii="Times New Roman" w:hAnsi="Times New Roman" w:cs="Times New Roman"/>
          <w:sz w:val="24"/>
          <w:szCs w:val="24"/>
        </w:rPr>
        <w:t>tillhörande bilagor</w:t>
      </w:r>
      <w:r w:rsidRPr="00D24D8B">
        <w:rPr>
          <w:rFonts w:ascii="Times New Roman" w:hAnsi="Times New Roman" w:cs="Times New Roman"/>
          <w:sz w:val="24"/>
          <w:szCs w:val="24"/>
        </w:rPr>
        <w:t>.</w:t>
      </w:r>
      <w:r w:rsidR="00DD04AA" w:rsidRPr="00D24D8B">
        <w:rPr>
          <w:rFonts w:ascii="Times New Roman" w:hAnsi="Times New Roman" w:cs="Times New Roman"/>
          <w:sz w:val="24"/>
          <w:szCs w:val="24"/>
        </w:rPr>
        <w:br/>
      </w:r>
    </w:p>
    <w:p w14:paraId="40A9284B" w14:textId="77777777" w:rsidR="00DD04AA" w:rsidRPr="00D24D8B" w:rsidRDefault="008D04F1" w:rsidP="00763188">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Lojalitets- och konkurrensklausul</w:t>
      </w:r>
    </w:p>
    <w:p w14:paraId="4C9A44EB" w14:textId="2A687573" w:rsidR="00DD04AA" w:rsidRPr="00D24D8B" w:rsidRDefault="00A62A53" w:rsidP="0034703D">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A30CE" w:rsidRPr="00D24D8B">
        <w:rPr>
          <w:rFonts w:ascii="Times New Roman" w:hAnsi="Times New Roman" w:cs="Times New Roman"/>
          <w:sz w:val="24"/>
          <w:szCs w:val="24"/>
        </w:rPr>
        <w:t xml:space="preserve">Agenten förbinder sig att inte </w:t>
      </w:r>
      <w:r w:rsidR="00EF5DC7" w:rsidRPr="00D24D8B">
        <w:rPr>
          <w:rFonts w:ascii="Times New Roman" w:hAnsi="Times New Roman" w:cs="Times New Roman"/>
          <w:sz w:val="24"/>
          <w:szCs w:val="24"/>
        </w:rPr>
        <w:t>å</w:t>
      </w:r>
      <w:r w:rsidR="00BA30CE" w:rsidRPr="00D24D8B">
        <w:rPr>
          <w:rFonts w:ascii="Times New Roman" w:hAnsi="Times New Roman" w:cs="Times New Roman"/>
          <w:sz w:val="24"/>
          <w:szCs w:val="24"/>
        </w:rPr>
        <w:t>ta</w:t>
      </w:r>
      <w:r w:rsidR="00EF5DC7" w:rsidRPr="00D24D8B">
        <w:rPr>
          <w:rFonts w:ascii="Times New Roman" w:hAnsi="Times New Roman" w:cs="Times New Roman"/>
          <w:sz w:val="24"/>
          <w:szCs w:val="24"/>
        </w:rPr>
        <w:t xml:space="preserve"> sig</w:t>
      </w:r>
      <w:r w:rsidR="00BA30CE" w:rsidRPr="00D24D8B">
        <w:rPr>
          <w:rFonts w:ascii="Times New Roman" w:hAnsi="Times New Roman" w:cs="Times New Roman"/>
          <w:sz w:val="24"/>
          <w:szCs w:val="24"/>
        </w:rPr>
        <w:t xml:space="preserve"> uppdrag från konkurrenter till Leverantören eller andra aktörer som agerar på samma marknad. </w:t>
      </w:r>
    </w:p>
    <w:p w14:paraId="6868901D" w14:textId="1E985F79" w:rsidR="00EF5DC7" w:rsidRPr="00D24D8B" w:rsidRDefault="00A62A53" w:rsidP="00763188">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4703D" w:rsidRPr="00D24D8B">
        <w:rPr>
          <w:rFonts w:ascii="Times New Roman" w:hAnsi="Times New Roman" w:cs="Times New Roman"/>
          <w:sz w:val="24"/>
          <w:szCs w:val="24"/>
        </w:rPr>
        <w:t xml:space="preserve">Agenten förbinder sig att inte direkt eller indirekt verka för försäljning till konkurrenter till </w:t>
      </w:r>
      <w:r w:rsidR="00DD21A6" w:rsidRPr="00D24D8B">
        <w:rPr>
          <w:rFonts w:ascii="Times New Roman" w:hAnsi="Times New Roman" w:cs="Times New Roman"/>
          <w:sz w:val="24"/>
          <w:szCs w:val="24"/>
        </w:rPr>
        <w:t>Leverantören</w:t>
      </w:r>
      <w:r w:rsidR="0034703D" w:rsidRPr="00D24D8B">
        <w:rPr>
          <w:rFonts w:ascii="Times New Roman" w:hAnsi="Times New Roman" w:cs="Times New Roman"/>
          <w:sz w:val="24"/>
          <w:szCs w:val="24"/>
        </w:rPr>
        <w:t xml:space="preserve"> eller andra aktörer som agerar på samma marknad.</w:t>
      </w:r>
    </w:p>
    <w:p w14:paraId="30AB313C" w14:textId="70F046BF" w:rsidR="00DD04AA" w:rsidRPr="00D24D8B" w:rsidRDefault="00A62A53" w:rsidP="00763188">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F5DC7" w:rsidRPr="00D24D8B">
        <w:rPr>
          <w:rFonts w:ascii="Times New Roman" w:hAnsi="Times New Roman" w:cs="Times New Roman"/>
          <w:sz w:val="24"/>
          <w:szCs w:val="24"/>
        </w:rPr>
        <w:t xml:space="preserve">Agenten har ansvar för att dennes anställda inte åtar sig uppdrag eller anställning hos konkurrenter till Leverantören eller andra aktörer som agerar på samma marknad. </w:t>
      </w:r>
      <w:r w:rsidR="0034703D" w:rsidRPr="00D24D8B">
        <w:rPr>
          <w:rFonts w:ascii="Times New Roman" w:hAnsi="Times New Roman" w:cs="Times New Roman"/>
          <w:sz w:val="24"/>
          <w:szCs w:val="24"/>
        </w:rPr>
        <w:t xml:space="preserve"> </w:t>
      </w:r>
    </w:p>
    <w:p w14:paraId="6DF624D1" w14:textId="717BE83D" w:rsidR="00DD04AA" w:rsidRPr="00D24D8B" w:rsidRDefault="00A62A53" w:rsidP="00DD04AA">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B25AA" w:rsidRPr="00D24D8B">
        <w:rPr>
          <w:rFonts w:ascii="Times New Roman" w:hAnsi="Times New Roman" w:cs="Times New Roman"/>
          <w:sz w:val="24"/>
          <w:szCs w:val="24"/>
        </w:rPr>
        <w:t>Agenten förbinder sig att inte rekrytera personal från Leverantören</w:t>
      </w:r>
      <w:r w:rsidR="00057E32" w:rsidRPr="00D24D8B">
        <w:rPr>
          <w:rFonts w:ascii="Times New Roman" w:hAnsi="Times New Roman" w:cs="Times New Roman"/>
          <w:sz w:val="24"/>
          <w:szCs w:val="24"/>
        </w:rPr>
        <w:t xml:space="preserve"> utan </w:t>
      </w:r>
      <w:r w:rsidR="00EF5DC7" w:rsidRPr="00D24D8B">
        <w:rPr>
          <w:rFonts w:ascii="Times New Roman" w:hAnsi="Times New Roman" w:cs="Times New Roman"/>
          <w:sz w:val="24"/>
          <w:szCs w:val="24"/>
        </w:rPr>
        <w:t>Leverantörens skriftliga medgivande</w:t>
      </w:r>
      <w:r w:rsidR="00DD04AA" w:rsidRPr="00D24D8B">
        <w:rPr>
          <w:rFonts w:ascii="Times New Roman" w:hAnsi="Times New Roman" w:cs="Times New Roman"/>
          <w:sz w:val="24"/>
          <w:szCs w:val="24"/>
        </w:rPr>
        <w:t>.</w:t>
      </w:r>
    </w:p>
    <w:p w14:paraId="2637B094" w14:textId="647A06B6" w:rsidR="00F020B9" w:rsidRPr="002917C5" w:rsidRDefault="00A62A53" w:rsidP="00DD04AA">
      <w:pPr>
        <w:pStyle w:val="ListParagraph"/>
        <w:numPr>
          <w:ilvl w:val="1"/>
          <w:numId w:val="5"/>
        </w:numPr>
        <w:rPr>
          <w:rFonts w:ascii="Times New Roman" w:hAnsi="Times New Roman" w:cs="Times New Roman"/>
          <w:b/>
          <w:sz w:val="24"/>
          <w:szCs w:val="24"/>
          <w:highlight w:val="yellow"/>
        </w:rPr>
      </w:pPr>
      <w:r>
        <w:rPr>
          <w:rFonts w:ascii="Times New Roman" w:hAnsi="Times New Roman" w:cs="Times New Roman"/>
          <w:sz w:val="24"/>
          <w:szCs w:val="24"/>
        </w:rPr>
        <w:t xml:space="preserve"> </w:t>
      </w:r>
      <w:r>
        <w:rPr>
          <w:rFonts w:ascii="Times New Roman" w:hAnsi="Times New Roman" w:cs="Times New Roman"/>
          <w:sz w:val="24"/>
          <w:szCs w:val="24"/>
        </w:rPr>
        <w:tab/>
      </w:r>
      <w:r w:rsidR="00F020B9" w:rsidRPr="002917C5">
        <w:rPr>
          <w:rFonts w:ascii="Times New Roman" w:hAnsi="Times New Roman" w:cs="Times New Roman"/>
          <w:sz w:val="24"/>
          <w:szCs w:val="24"/>
          <w:highlight w:val="yellow"/>
        </w:rPr>
        <w:t>Det står agenten fritt att verka för försäljning till andra aktörer i andra branscher.</w:t>
      </w:r>
      <w:r w:rsidR="00170A78" w:rsidRPr="002917C5">
        <w:rPr>
          <w:rFonts w:ascii="Times New Roman" w:hAnsi="Times New Roman" w:cs="Times New Roman"/>
          <w:sz w:val="24"/>
          <w:szCs w:val="24"/>
          <w:highlight w:val="yellow"/>
        </w:rPr>
        <w:t xml:space="preserve"> Agent ska dock försäkra sig om att det inte finns någon intressekonflikt mellan Leverantören och Agentens andra avtalsparter.</w:t>
      </w:r>
      <w:r w:rsidR="00F020B9" w:rsidRPr="002917C5">
        <w:rPr>
          <w:rFonts w:ascii="Times New Roman" w:hAnsi="Times New Roman" w:cs="Times New Roman"/>
          <w:sz w:val="24"/>
          <w:szCs w:val="24"/>
          <w:highlight w:val="yellow"/>
        </w:rPr>
        <w:t xml:space="preserve"> </w:t>
      </w:r>
    </w:p>
    <w:p w14:paraId="6BCEC087" w14:textId="2FCE6B8C" w:rsidR="006C75FB" w:rsidRPr="00D24D8B" w:rsidRDefault="00A62A53" w:rsidP="00DD04AA">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6C75FB" w:rsidRPr="00D24D8B">
        <w:rPr>
          <w:rFonts w:ascii="Times New Roman" w:hAnsi="Times New Roman" w:cs="Times New Roman"/>
          <w:sz w:val="24"/>
          <w:szCs w:val="24"/>
        </w:rPr>
        <w:t xml:space="preserve">Begränsningarna enligt artikel </w:t>
      </w:r>
      <w:r w:rsidR="002917C5" w:rsidRPr="002917C5">
        <w:rPr>
          <w:rFonts w:ascii="Times New Roman" w:hAnsi="Times New Roman" w:cs="Times New Roman"/>
          <w:sz w:val="24"/>
          <w:szCs w:val="24"/>
          <w:highlight w:val="yellow"/>
        </w:rPr>
        <w:t>6</w:t>
      </w:r>
      <w:r w:rsidR="00F020B9" w:rsidRPr="00D24D8B">
        <w:rPr>
          <w:rFonts w:ascii="Times New Roman" w:hAnsi="Times New Roman" w:cs="Times New Roman"/>
          <w:sz w:val="24"/>
          <w:szCs w:val="24"/>
        </w:rPr>
        <w:t xml:space="preserve"> gäller under tiden för avtalsingående fram till </w:t>
      </w:r>
      <w:r w:rsidR="00FC2A02">
        <w:rPr>
          <w:rFonts w:ascii="Times New Roman" w:hAnsi="Times New Roman" w:cs="Times New Roman"/>
          <w:sz w:val="24"/>
          <w:szCs w:val="24"/>
        </w:rPr>
        <w:t>3</w:t>
      </w:r>
      <w:r w:rsidR="00F020B9" w:rsidRPr="00D24D8B">
        <w:rPr>
          <w:rFonts w:ascii="Times New Roman" w:hAnsi="Times New Roman" w:cs="Times New Roman"/>
          <w:sz w:val="24"/>
          <w:szCs w:val="24"/>
        </w:rPr>
        <w:t xml:space="preserve"> månader efter att avtalet upphör att gälla</w:t>
      </w:r>
      <w:r w:rsidR="00D659CF" w:rsidRPr="00D24D8B">
        <w:rPr>
          <w:rFonts w:ascii="Times New Roman" w:hAnsi="Times New Roman" w:cs="Times New Roman"/>
          <w:sz w:val="24"/>
          <w:szCs w:val="24"/>
        </w:rPr>
        <w:t xml:space="preserve"> genom uppsägning eller hävning av avtalet</w:t>
      </w:r>
      <w:r w:rsidR="00F020B9" w:rsidRPr="00D24D8B">
        <w:rPr>
          <w:rFonts w:ascii="Times New Roman" w:hAnsi="Times New Roman" w:cs="Times New Roman"/>
          <w:sz w:val="24"/>
          <w:szCs w:val="24"/>
        </w:rPr>
        <w:t xml:space="preserve">. </w:t>
      </w:r>
      <w:r w:rsidR="006C75FB" w:rsidRPr="00D24D8B">
        <w:rPr>
          <w:rFonts w:ascii="Times New Roman" w:hAnsi="Times New Roman" w:cs="Times New Roman"/>
          <w:sz w:val="24"/>
          <w:szCs w:val="24"/>
        </w:rPr>
        <w:br/>
      </w:r>
    </w:p>
    <w:p w14:paraId="75BCE8A9" w14:textId="77777777" w:rsidR="006C75FB" w:rsidRPr="00D24D8B" w:rsidRDefault="006C75FB" w:rsidP="006C75FB">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Leverantörens åtaganden</w:t>
      </w:r>
    </w:p>
    <w:p w14:paraId="27809F67" w14:textId="16CAB64A" w:rsidR="006C75FB" w:rsidRPr="00D24D8B" w:rsidRDefault="00A62A53" w:rsidP="006C75FB">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C75FB" w:rsidRPr="00D24D8B">
        <w:rPr>
          <w:rFonts w:ascii="Times New Roman" w:hAnsi="Times New Roman" w:cs="Times New Roman"/>
          <w:sz w:val="24"/>
          <w:szCs w:val="24"/>
        </w:rPr>
        <w:t>Leverantören ska löpande informera Agenten om</w:t>
      </w:r>
    </w:p>
    <w:p w14:paraId="0C6FF362" w14:textId="77777777" w:rsidR="006C75FB" w:rsidRPr="00D24D8B" w:rsidRDefault="006C75FB" w:rsidP="006C75FB">
      <w:pPr>
        <w:pStyle w:val="ListParagraph"/>
        <w:numPr>
          <w:ilvl w:val="0"/>
          <w:numId w:val="1"/>
        </w:numPr>
        <w:rPr>
          <w:rFonts w:ascii="Times New Roman" w:hAnsi="Times New Roman" w:cs="Times New Roman"/>
          <w:sz w:val="24"/>
          <w:szCs w:val="24"/>
        </w:rPr>
      </w:pPr>
      <w:r w:rsidRPr="00D24D8B">
        <w:rPr>
          <w:rFonts w:ascii="Times New Roman" w:hAnsi="Times New Roman" w:cs="Times New Roman"/>
          <w:sz w:val="24"/>
          <w:szCs w:val="24"/>
        </w:rPr>
        <w:t>leverantörens prispolitik, leveransvillkor och försäljningsstrategi</w:t>
      </w:r>
    </w:p>
    <w:p w14:paraId="3DD8BC96" w14:textId="77777777" w:rsidR="006C75FB" w:rsidRPr="00D24D8B" w:rsidRDefault="006C75FB" w:rsidP="006C75FB">
      <w:pPr>
        <w:pStyle w:val="ListParagraph"/>
        <w:numPr>
          <w:ilvl w:val="0"/>
          <w:numId w:val="1"/>
        </w:numPr>
        <w:rPr>
          <w:rFonts w:ascii="Times New Roman" w:hAnsi="Times New Roman" w:cs="Times New Roman"/>
          <w:sz w:val="24"/>
          <w:szCs w:val="24"/>
        </w:rPr>
      </w:pPr>
      <w:r w:rsidRPr="00D24D8B">
        <w:rPr>
          <w:rFonts w:ascii="Times New Roman" w:hAnsi="Times New Roman" w:cs="Times New Roman"/>
          <w:sz w:val="24"/>
          <w:szCs w:val="24"/>
        </w:rPr>
        <w:t>om ändringar i Leverantörens leveransmöjligheter</w:t>
      </w:r>
    </w:p>
    <w:p w14:paraId="3EC792FF" w14:textId="77777777" w:rsidR="006C75FB" w:rsidRPr="00D24D8B" w:rsidRDefault="006C75FB" w:rsidP="006C75FB">
      <w:pPr>
        <w:pStyle w:val="ListParagraph"/>
        <w:numPr>
          <w:ilvl w:val="0"/>
          <w:numId w:val="1"/>
        </w:numPr>
        <w:rPr>
          <w:rFonts w:ascii="Times New Roman" w:hAnsi="Times New Roman" w:cs="Times New Roman"/>
          <w:sz w:val="24"/>
          <w:szCs w:val="24"/>
        </w:rPr>
      </w:pPr>
      <w:r w:rsidRPr="00D24D8B">
        <w:rPr>
          <w:rFonts w:ascii="Times New Roman" w:hAnsi="Times New Roman" w:cs="Times New Roman"/>
          <w:sz w:val="24"/>
          <w:szCs w:val="24"/>
        </w:rPr>
        <w:t>produktutveckling</w:t>
      </w:r>
    </w:p>
    <w:p w14:paraId="095F0593" w14:textId="778E64FA" w:rsidR="006C75FB" w:rsidRPr="00D24D8B" w:rsidRDefault="00A62A53" w:rsidP="006C75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C75FB" w:rsidRPr="00D24D8B">
        <w:rPr>
          <w:rFonts w:ascii="Times New Roman" w:hAnsi="Times New Roman" w:cs="Times New Roman"/>
          <w:sz w:val="24"/>
          <w:szCs w:val="24"/>
        </w:rPr>
        <w:t>Leverantören är skyldig att informera Agenten om förhållanden relevanta till uppdraget och som Agenten skäligen kan förvänta sig bli upplyst om.</w:t>
      </w:r>
    </w:p>
    <w:p w14:paraId="1D659014" w14:textId="3F9EF45F" w:rsidR="006C75FB" w:rsidRPr="00D24D8B" w:rsidRDefault="00A62A53" w:rsidP="006C75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C75FB" w:rsidRPr="00D24D8B">
        <w:rPr>
          <w:rFonts w:ascii="Times New Roman" w:hAnsi="Times New Roman" w:cs="Times New Roman"/>
          <w:sz w:val="24"/>
          <w:szCs w:val="24"/>
        </w:rPr>
        <w:t>Leverantören ska se till att material</w:t>
      </w:r>
      <w:r w:rsidR="00DD21A6" w:rsidRPr="00D24D8B">
        <w:rPr>
          <w:rFonts w:ascii="Times New Roman" w:hAnsi="Times New Roman" w:cs="Times New Roman"/>
          <w:sz w:val="24"/>
          <w:szCs w:val="24"/>
        </w:rPr>
        <w:t xml:space="preserve"> och tjänster</w:t>
      </w:r>
      <w:r w:rsidR="006C75FB" w:rsidRPr="00D24D8B">
        <w:rPr>
          <w:rFonts w:ascii="Times New Roman" w:hAnsi="Times New Roman" w:cs="Times New Roman"/>
          <w:sz w:val="24"/>
          <w:szCs w:val="24"/>
        </w:rPr>
        <w:t xml:space="preserve"> </w:t>
      </w:r>
      <w:r w:rsidR="00804523">
        <w:rPr>
          <w:rFonts w:ascii="Times New Roman" w:hAnsi="Times New Roman" w:cs="Times New Roman"/>
          <w:sz w:val="24"/>
          <w:szCs w:val="24"/>
        </w:rPr>
        <w:t>levereras</w:t>
      </w:r>
      <w:r w:rsidR="006C75FB" w:rsidRPr="00D24D8B">
        <w:rPr>
          <w:rFonts w:ascii="Times New Roman" w:hAnsi="Times New Roman" w:cs="Times New Roman"/>
          <w:sz w:val="24"/>
          <w:szCs w:val="24"/>
        </w:rPr>
        <w:t xml:space="preserve"> effektivt och kvalitativt.</w:t>
      </w:r>
    </w:p>
    <w:p w14:paraId="5C55012B" w14:textId="792C750C" w:rsidR="006C75FB" w:rsidRPr="00D24D8B" w:rsidRDefault="00A62A53" w:rsidP="006C75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C75FB" w:rsidRPr="00D24D8B">
        <w:rPr>
          <w:rFonts w:ascii="Times New Roman" w:hAnsi="Times New Roman" w:cs="Times New Roman"/>
          <w:sz w:val="24"/>
          <w:szCs w:val="24"/>
        </w:rPr>
        <w:t>Leverantören ansvarar för att uppdraget uppförs i enlighet med avtalet mot kund och ansvarar vid felaktigt uträttade uppdrag. Leverantören ansvarar dock inte för sådant fel som beror på att Agenten lämnat felaktig information</w:t>
      </w:r>
      <w:r w:rsidR="00045579" w:rsidRPr="00D24D8B">
        <w:rPr>
          <w:rFonts w:ascii="Times New Roman" w:hAnsi="Times New Roman" w:cs="Times New Roman"/>
          <w:sz w:val="24"/>
          <w:szCs w:val="24"/>
        </w:rPr>
        <w:t>.</w:t>
      </w:r>
    </w:p>
    <w:p w14:paraId="75A9123C" w14:textId="284002B4" w:rsidR="00A84F63" w:rsidRPr="00D24D8B" w:rsidRDefault="00A62A53" w:rsidP="006C75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659CF" w:rsidRPr="00D24D8B">
        <w:rPr>
          <w:rFonts w:ascii="Times New Roman" w:hAnsi="Times New Roman" w:cs="Times New Roman"/>
          <w:sz w:val="24"/>
          <w:szCs w:val="24"/>
        </w:rPr>
        <w:t xml:space="preserve">Leverantören </w:t>
      </w:r>
      <w:r w:rsidR="00045579" w:rsidRPr="00D24D8B">
        <w:rPr>
          <w:rFonts w:ascii="Times New Roman" w:hAnsi="Times New Roman" w:cs="Times New Roman"/>
          <w:sz w:val="24"/>
          <w:szCs w:val="24"/>
        </w:rPr>
        <w:t>kan ej hållas ansvarig</w:t>
      </w:r>
      <w:r w:rsidR="00A84F63" w:rsidRPr="00D24D8B">
        <w:rPr>
          <w:rFonts w:ascii="Times New Roman" w:hAnsi="Times New Roman" w:cs="Times New Roman"/>
          <w:sz w:val="24"/>
          <w:szCs w:val="24"/>
        </w:rPr>
        <w:t xml:space="preserve"> för att omständigheterna inte är sådana som kunnat </w:t>
      </w:r>
      <w:r w:rsidR="00045579" w:rsidRPr="00D24D8B">
        <w:rPr>
          <w:rFonts w:ascii="Times New Roman" w:hAnsi="Times New Roman" w:cs="Times New Roman"/>
          <w:sz w:val="24"/>
          <w:szCs w:val="24"/>
        </w:rPr>
        <w:t>förväntas när denne inte fått sådan information.</w:t>
      </w:r>
    </w:p>
    <w:p w14:paraId="441AA769" w14:textId="3A962DE7" w:rsidR="006C75FB" w:rsidRPr="00D24D8B" w:rsidRDefault="00A62A53" w:rsidP="006C75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C75FB" w:rsidRPr="00D24D8B">
        <w:rPr>
          <w:rFonts w:ascii="Times New Roman" w:hAnsi="Times New Roman" w:cs="Times New Roman"/>
          <w:sz w:val="24"/>
          <w:szCs w:val="24"/>
        </w:rPr>
        <w:t xml:space="preserve">Leverantören ansvarar för sina underleverantörer. </w:t>
      </w:r>
    </w:p>
    <w:p w14:paraId="2E1EC0EB" w14:textId="7AE0C0E0" w:rsidR="00DD04AA" w:rsidRPr="00D24D8B" w:rsidRDefault="00A62A53" w:rsidP="006C75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C75FB" w:rsidRPr="00D24D8B">
        <w:rPr>
          <w:rFonts w:ascii="Times New Roman" w:hAnsi="Times New Roman" w:cs="Times New Roman"/>
          <w:sz w:val="24"/>
          <w:szCs w:val="24"/>
        </w:rPr>
        <w:t>Leverantörens ansvar förtydligas i tillhörande bilagor.</w:t>
      </w:r>
      <w:r w:rsidR="00DD04AA" w:rsidRPr="00D24D8B">
        <w:rPr>
          <w:rFonts w:ascii="Times New Roman" w:hAnsi="Times New Roman" w:cs="Times New Roman"/>
          <w:sz w:val="24"/>
          <w:szCs w:val="24"/>
        </w:rPr>
        <w:br/>
      </w:r>
    </w:p>
    <w:p w14:paraId="7D616E07" w14:textId="77777777" w:rsidR="00DD04AA" w:rsidRPr="00D24D8B" w:rsidRDefault="00DD04AA" w:rsidP="00763188">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Underagenter</w:t>
      </w:r>
      <w:r w:rsidR="0034703D" w:rsidRPr="00D24D8B">
        <w:rPr>
          <w:rFonts w:ascii="Times New Roman" w:hAnsi="Times New Roman" w:cs="Times New Roman"/>
          <w:b/>
          <w:sz w:val="24"/>
          <w:szCs w:val="24"/>
        </w:rPr>
        <w:t xml:space="preserve"> och utomstående</w:t>
      </w:r>
    </w:p>
    <w:p w14:paraId="6E3C8FE0" w14:textId="0CB08DC1" w:rsidR="005F2B59" w:rsidRPr="00D24D8B" w:rsidRDefault="00A62A53" w:rsidP="008D325B">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81E0F" w:rsidRPr="00D24D8B">
        <w:rPr>
          <w:rFonts w:ascii="Times New Roman" w:hAnsi="Times New Roman" w:cs="Times New Roman"/>
          <w:sz w:val="24"/>
          <w:szCs w:val="24"/>
        </w:rPr>
        <w:t>Agenten får inte utse underagenter eller andra mellanmän (nedan gemensamt kallade ”underagenter”) utan att först inhämta Leverantörens skriftliga godkännande. Om unde</w:t>
      </w:r>
      <w:r w:rsidR="009A3208" w:rsidRPr="00D24D8B">
        <w:rPr>
          <w:rFonts w:ascii="Times New Roman" w:hAnsi="Times New Roman" w:cs="Times New Roman"/>
          <w:sz w:val="24"/>
          <w:szCs w:val="24"/>
        </w:rPr>
        <w:t>ragent utses ska Agenten tillse</w:t>
      </w:r>
      <w:r w:rsidR="00E81E0F" w:rsidRPr="00D24D8B">
        <w:rPr>
          <w:rFonts w:ascii="Times New Roman" w:hAnsi="Times New Roman" w:cs="Times New Roman"/>
          <w:sz w:val="24"/>
          <w:szCs w:val="24"/>
        </w:rPr>
        <w:t xml:space="preserve"> att denne i alla avseenden agerar i överensstämmelse med bestämmelserna i detta avtal. Leverantören har inget </w:t>
      </w:r>
      <w:r w:rsidR="009A3208" w:rsidRPr="00D24D8B">
        <w:rPr>
          <w:rFonts w:ascii="Times New Roman" w:hAnsi="Times New Roman" w:cs="Times New Roman"/>
          <w:sz w:val="24"/>
          <w:szCs w:val="24"/>
        </w:rPr>
        <w:t>a</w:t>
      </w:r>
      <w:r w:rsidR="008D325B" w:rsidRPr="00D24D8B">
        <w:rPr>
          <w:rFonts w:ascii="Times New Roman" w:hAnsi="Times New Roman" w:cs="Times New Roman"/>
          <w:sz w:val="24"/>
          <w:szCs w:val="24"/>
        </w:rPr>
        <w:t>nsvar för Agentens underagenter.</w:t>
      </w:r>
      <w:r w:rsidR="00002B2F" w:rsidRPr="00D24D8B">
        <w:rPr>
          <w:rFonts w:ascii="Times New Roman" w:hAnsi="Times New Roman" w:cs="Times New Roman"/>
          <w:sz w:val="24"/>
          <w:szCs w:val="24"/>
        </w:rPr>
        <w:br/>
      </w:r>
    </w:p>
    <w:p w14:paraId="39559763" w14:textId="77777777" w:rsidR="00002B2F" w:rsidRPr="00D24D8B" w:rsidRDefault="00002B2F" w:rsidP="00BA30CE">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Övrigt</w:t>
      </w:r>
    </w:p>
    <w:p w14:paraId="55857809" w14:textId="0E242BFC" w:rsidR="00E61365" w:rsidRPr="00D24D8B" w:rsidRDefault="00E61365" w:rsidP="00002B2F">
      <w:pPr>
        <w:pStyle w:val="ListParagraph"/>
        <w:numPr>
          <w:ilvl w:val="1"/>
          <w:numId w:val="5"/>
        </w:numPr>
        <w:rPr>
          <w:rFonts w:ascii="Times New Roman" w:hAnsi="Times New Roman" w:cs="Times New Roman"/>
          <w:b/>
          <w:sz w:val="24"/>
          <w:szCs w:val="24"/>
        </w:rPr>
      </w:pPr>
      <w:r w:rsidRPr="00D24D8B">
        <w:rPr>
          <w:rFonts w:ascii="Times New Roman" w:hAnsi="Times New Roman" w:cs="Times New Roman"/>
          <w:sz w:val="24"/>
          <w:szCs w:val="24"/>
        </w:rPr>
        <w:t>Samtliga Projekt och Slutkundsavtal som parterna gem</w:t>
      </w:r>
      <w:r w:rsidR="00002B2F" w:rsidRPr="00D24D8B">
        <w:rPr>
          <w:rFonts w:ascii="Times New Roman" w:hAnsi="Times New Roman" w:cs="Times New Roman"/>
          <w:sz w:val="24"/>
          <w:szCs w:val="24"/>
        </w:rPr>
        <w:t xml:space="preserve">ensamt påbörjat skall fullgöras även </w:t>
      </w:r>
      <w:r w:rsidR="00FB58D9" w:rsidRPr="00D24D8B">
        <w:rPr>
          <w:rFonts w:ascii="Times New Roman" w:hAnsi="Times New Roman" w:cs="Times New Roman"/>
          <w:sz w:val="24"/>
          <w:szCs w:val="24"/>
        </w:rPr>
        <w:t>då</w:t>
      </w:r>
      <w:r w:rsidR="00002B2F" w:rsidRPr="00D24D8B">
        <w:rPr>
          <w:rFonts w:ascii="Times New Roman" w:hAnsi="Times New Roman" w:cs="Times New Roman"/>
          <w:sz w:val="24"/>
          <w:szCs w:val="24"/>
        </w:rPr>
        <w:t xml:space="preserve"> avtalet har upphört</w:t>
      </w:r>
      <w:r w:rsidR="00FB58D9" w:rsidRPr="00D24D8B">
        <w:rPr>
          <w:rFonts w:ascii="Times New Roman" w:hAnsi="Times New Roman" w:cs="Times New Roman"/>
          <w:sz w:val="24"/>
          <w:szCs w:val="24"/>
        </w:rPr>
        <w:t xml:space="preserve"> eller hävts</w:t>
      </w:r>
      <w:r w:rsidR="00002B2F" w:rsidRPr="00D24D8B">
        <w:rPr>
          <w:rFonts w:ascii="Times New Roman" w:hAnsi="Times New Roman" w:cs="Times New Roman"/>
          <w:sz w:val="24"/>
          <w:szCs w:val="24"/>
        </w:rPr>
        <w:t xml:space="preserve">. </w:t>
      </w:r>
    </w:p>
    <w:p w14:paraId="059F6DDF" w14:textId="08674F59" w:rsidR="00002B2F" w:rsidRPr="00D24D8B" w:rsidRDefault="00002B2F" w:rsidP="00045579">
      <w:pPr>
        <w:pStyle w:val="ListParagraph"/>
        <w:numPr>
          <w:ilvl w:val="1"/>
          <w:numId w:val="5"/>
        </w:numPr>
        <w:rPr>
          <w:rFonts w:ascii="Times New Roman" w:hAnsi="Times New Roman" w:cs="Times New Roman"/>
          <w:b/>
          <w:sz w:val="24"/>
          <w:szCs w:val="24"/>
        </w:rPr>
      </w:pPr>
      <w:r w:rsidRPr="00D24D8B">
        <w:rPr>
          <w:rFonts w:ascii="Times New Roman" w:hAnsi="Times New Roman" w:cs="Times New Roman"/>
          <w:sz w:val="24"/>
          <w:szCs w:val="24"/>
        </w:rPr>
        <w:t xml:space="preserve">Reklamation och övrig korrespondens av vikt för Leverantören och som sker till Agenten ska Agenten skyndsamt överlämna till Leverantören. </w:t>
      </w:r>
      <w:r w:rsidRPr="00D24D8B">
        <w:rPr>
          <w:rFonts w:ascii="Times New Roman" w:hAnsi="Times New Roman" w:cs="Times New Roman"/>
          <w:sz w:val="24"/>
          <w:szCs w:val="24"/>
        </w:rPr>
        <w:br/>
      </w:r>
    </w:p>
    <w:p w14:paraId="7E87C3F8" w14:textId="77777777" w:rsidR="00002B2F" w:rsidRPr="00D24D8B" w:rsidRDefault="00CE550C" w:rsidP="00763188">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Provision</w:t>
      </w:r>
    </w:p>
    <w:p w14:paraId="6570C838" w14:textId="77777777" w:rsidR="007E398E" w:rsidRPr="00D24D8B" w:rsidRDefault="001B77B3" w:rsidP="00002B2F">
      <w:pPr>
        <w:pStyle w:val="ListParagraph"/>
        <w:numPr>
          <w:ilvl w:val="1"/>
          <w:numId w:val="5"/>
        </w:numPr>
        <w:rPr>
          <w:rFonts w:ascii="Times New Roman" w:hAnsi="Times New Roman" w:cs="Times New Roman"/>
          <w:b/>
          <w:sz w:val="24"/>
          <w:szCs w:val="24"/>
        </w:rPr>
      </w:pPr>
      <w:r w:rsidRPr="00D24D8B">
        <w:rPr>
          <w:rFonts w:ascii="Times New Roman" w:hAnsi="Times New Roman" w:cs="Times New Roman"/>
          <w:sz w:val="24"/>
          <w:szCs w:val="24"/>
        </w:rPr>
        <w:t>Agenten är berättigad till provision på samtliga Slutkundsavtal som kommit till stånd genom Agentens direkta försäljningsinsatser</w:t>
      </w:r>
      <w:r w:rsidR="00F971E7" w:rsidRPr="00D24D8B">
        <w:rPr>
          <w:rFonts w:ascii="Times New Roman" w:hAnsi="Times New Roman" w:cs="Times New Roman"/>
          <w:sz w:val="24"/>
          <w:szCs w:val="24"/>
        </w:rPr>
        <w:t xml:space="preserve"> </w:t>
      </w:r>
      <w:r w:rsidR="007E398E" w:rsidRPr="00D24D8B">
        <w:rPr>
          <w:rFonts w:ascii="Times New Roman" w:hAnsi="Times New Roman" w:cs="Times New Roman"/>
          <w:sz w:val="24"/>
          <w:szCs w:val="24"/>
        </w:rPr>
        <w:t>och som Leverantören genomfört.</w:t>
      </w:r>
    </w:p>
    <w:p w14:paraId="0E21F588" w14:textId="37DFB375" w:rsidR="00D5272B" w:rsidRPr="00D24D8B" w:rsidRDefault="00F971E7" w:rsidP="00002B2F">
      <w:pPr>
        <w:pStyle w:val="ListParagraph"/>
        <w:numPr>
          <w:ilvl w:val="1"/>
          <w:numId w:val="5"/>
        </w:numPr>
        <w:rPr>
          <w:rFonts w:ascii="Times New Roman" w:hAnsi="Times New Roman" w:cs="Times New Roman"/>
          <w:b/>
          <w:sz w:val="24"/>
          <w:szCs w:val="24"/>
        </w:rPr>
      </w:pPr>
      <w:r w:rsidRPr="00D24D8B">
        <w:rPr>
          <w:rFonts w:ascii="Times New Roman" w:hAnsi="Times New Roman" w:cs="Times New Roman"/>
          <w:sz w:val="24"/>
          <w:szCs w:val="24"/>
        </w:rPr>
        <w:t>Provi</w:t>
      </w:r>
      <w:r w:rsidR="00624A5C" w:rsidRPr="00D24D8B">
        <w:rPr>
          <w:rFonts w:ascii="Times New Roman" w:hAnsi="Times New Roman" w:cs="Times New Roman"/>
          <w:sz w:val="24"/>
          <w:szCs w:val="24"/>
        </w:rPr>
        <w:t xml:space="preserve">sionen beräknas </w:t>
      </w:r>
      <w:r w:rsidR="00624A5C" w:rsidRPr="0041591D">
        <w:rPr>
          <w:rFonts w:ascii="Times New Roman" w:hAnsi="Times New Roman" w:cs="Times New Roman"/>
          <w:sz w:val="24"/>
          <w:szCs w:val="24"/>
        </w:rPr>
        <w:t xml:space="preserve">enligt </w:t>
      </w:r>
      <w:r w:rsidR="0041591D">
        <w:rPr>
          <w:rFonts w:ascii="Times New Roman" w:hAnsi="Times New Roman" w:cs="Times New Roman"/>
          <w:sz w:val="24"/>
          <w:szCs w:val="24"/>
        </w:rPr>
        <w:t xml:space="preserve">Bilaga </w:t>
      </w:r>
      <w:r w:rsidR="00DE0F44">
        <w:rPr>
          <w:rFonts w:ascii="Times New Roman" w:hAnsi="Times New Roman" w:cs="Times New Roman"/>
          <w:sz w:val="24"/>
          <w:szCs w:val="24"/>
        </w:rPr>
        <w:t>1</w:t>
      </w:r>
      <w:r w:rsidR="00045579" w:rsidRPr="0041591D">
        <w:rPr>
          <w:rFonts w:ascii="Times New Roman" w:hAnsi="Times New Roman" w:cs="Times New Roman"/>
          <w:sz w:val="24"/>
          <w:szCs w:val="24"/>
        </w:rPr>
        <w:t>.</w:t>
      </w:r>
      <w:r w:rsidR="00D5272B" w:rsidRPr="00D24D8B">
        <w:rPr>
          <w:rFonts w:ascii="Times New Roman" w:hAnsi="Times New Roman" w:cs="Times New Roman"/>
          <w:sz w:val="24"/>
          <w:szCs w:val="24"/>
        </w:rPr>
        <w:br/>
      </w:r>
    </w:p>
    <w:p w14:paraId="6AE9AD8A" w14:textId="63803D6E" w:rsidR="00D5272B" w:rsidRPr="00D24D8B" w:rsidRDefault="00D5272B" w:rsidP="00D5272B">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F-skatt</w:t>
      </w:r>
    </w:p>
    <w:p w14:paraId="49C18DB6" w14:textId="67A9E28C" w:rsidR="00D5272B" w:rsidRPr="00D24D8B" w:rsidRDefault="00D5272B" w:rsidP="00D5272B">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Agenten är skyldig att tillse att den har giltig F-skattesedel. Merkostnader som Leverantören har med anledning av att detta saknas har Leverantören rätt till ersättning för. </w:t>
      </w:r>
    </w:p>
    <w:p w14:paraId="78D509A9" w14:textId="70ACE271" w:rsidR="0027771C" w:rsidRPr="00D24D8B" w:rsidRDefault="00D5272B" w:rsidP="0027771C">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Leverantören har rätt att dra av </w:t>
      </w:r>
      <w:r w:rsidR="001254AB" w:rsidRPr="00D24D8B">
        <w:rPr>
          <w:rFonts w:ascii="Times New Roman" w:hAnsi="Times New Roman" w:cs="Times New Roman"/>
          <w:sz w:val="24"/>
          <w:szCs w:val="24"/>
        </w:rPr>
        <w:t>sådan</w:t>
      </w:r>
      <w:r w:rsidRPr="00D24D8B">
        <w:rPr>
          <w:rFonts w:ascii="Times New Roman" w:hAnsi="Times New Roman" w:cs="Times New Roman"/>
          <w:sz w:val="24"/>
          <w:szCs w:val="24"/>
        </w:rPr>
        <w:t xml:space="preserve"> merkostnad </w:t>
      </w:r>
      <w:r w:rsidR="00FF7B35" w:rsidRPr="00D24D8B">
        <w:rPr>
          <w:rFonts w:ascii="Times New Roman" w:hAnsi="Times New Roman" w:cs="Times New Roman"/>
          <w:sz w:val="24"/>
          <w:szCs w:val="24"/>
        </w:rPr>
        <w:t xml:space="preserve">från </w:t>
      </w:r>
      <w:r w:rsidR="0027771C" w:rsidRPr="00D24D8B">
        <w:rPr>
          <w:rFonts w:ascii="Times New Roman" w:hAnsi="Times New Roman" w:cs="Times New Roman"/>
          <w:sz w:val="24"/>
          <w:szCs w:val="24"/>
        </w:rPr>
        <w:t>Agentens provision.</w:t>
      </w:r>
      <w:r w:rsidR="00FF7B35" w:rsidRPr="00D24D8B">
        <w:rPr>
          <w:rFonts w:ascii="Times New Roman" w:hAnsi="Times New Roman" w:cs="Times New Roman"/>
          <w:sz w:val="24"/>
          <w:szCs w:val="24"/>
        </w:rPr>
        <w:br/>
      </w:r>
    </w:p>
    <w:p w14:paraId="5F6DA496" w14:textId="77777777" w:rsidR="009A4C96" w:rsidRDefault="009A4C96">
      <w:pPr>
        <w:rPr>
          <w:rFonts w:ascii="Times New Roman" w:hAnsi="Times New Roman" w:cs="Times New Roman"/>
          <w:b/>
          <w:sz w:val="24"/>
          <w:szCs w:val="24"/>
        </w:rPr>
      </w:pPr>
      <w:r>
        <w:rPr>
          <w:rFonts w:ascii="Times New Roman" w:hAnsi="Times New Roman" w:cs="Times New Roman"/>
          <w:b/>
          <w:sz w:val="24"/>
          <w:szCs w:val="24"/>
        </w:rPr>
        <w:br w:type="page"/>
      </w:r>
    </w:p>
    <w:p w14:paraId="51A6A162" w14:textId="50F844A1" w:rsidR="007E398E" w:rsidRPr="00D24D8B" w:rsidRDefault="00D70A51" w:rsidP="00763188">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lastRenderedPageBreak/>
        <w:t>Immateriella rättigheter</w:t>
      </w:r>
    </w:p>
    <w:p w14:paraId="060DD26E" w14:textId="7C9D14DC" w:rsidR="007E398E" w:rsidRPr="00D24D8B" w:rsidRDefault="00245A87" w:rsidP="00763188">
      <w:pPr>
        <w:pStyle w:val="ListParagraph"/>
        <w:numPr>
          <w:ilvl w:val="1"/>
          <w:numId w:val="5"/>
        </w:numPr>
        <w:rPr>
          <w:rFonts w:ascii="Times New Roman" w:hAnsi="Times New Roman" w:cs="Times New Roman"/>
          <w:b/>
          <w:sz w:val="24"/>
          <w:szCs w:val="24"/>
        </w:rPr>
      </w:pPr>
      <w:r w:rsidRPr="00D24D8B">
        <w:rPr>
          <w:rFonts w:ascii="Times New Roman" w:hAnsi="Times New Roman" w:cs="Times New Roman"/>
          <w:sz w:val="24"/>
          <w:szCs w:val="24"/>
        </w:rPr>
        <w:t>Agenten har rätt att använ</w:t>
      </w:r>
      <w:r w:rsidR="00883C17" w:rsidRPr="00D24D8B">
        <w:rPr>
          <w:rFonts w:ascii="Times New Roman" w:hAnsi="Times New Roman" w:cs="Times New Roman"/>
          <w:sz w:val="24"/>
          <w:szCs w:val="24"/>
        </w:rPr>
        <w:t>da Leverantörens varumärken</w:t>
      </w:r>
      <w:r w:rsidRPr="00D24D8B">
        <w:rPr>
          <w:rFonts w:ascii="Times New Roman" w:hAnsi="Times New Roman" w:cs="Times New Roman"/>
          <w:sz w:val="24"/>
          <w:szCs w:val="24"/>
        </w:rPr>
        <w:t xml:space="preserve"> vid marknadsföring av Produkterna. Rätten till a</w:t>
      </w:r>
      <w:r w:rsidR="00FF3536" w:rsidRPr="00D24D8B">
        <w:rPr>
          <w:rFonts w:ascii="Times New Roman" w:hAnsi="Times New Roman" w:cs="Times New Roman"/>
          <w:sz w:val="24"/>
          <w:szCs w:val="24"/>
        </w:rPr>
        <w:t>n</w:t>
      </w:r>
      <w:r w:rsidRPr="00D24D8B">
        <w:rPr>
          <w:rFonts w:ascii="Times New Roman" w:hAnsi="Times New Roman" w:cs="Times New Roman"/>
          <w:sz w:val="24"/>
          <w:szCs w:val="24"/>
        </w:rPr>
        <w:t xml:space="preserve">vändningen är begränsade till avtalstiden för detta avtal. </w:t>
      </w:r>
    </w:p>
    <w:p w14:paraId="3B86616B" w14:textId="77777777" w:rsidR="007E398E" w:rsidRPr="00D24D8B" w:rsidRDefault="00245A87" w:rsidP="00763188">
      <w:pPr>
        <w:pStyle w:val="ListParagraph"/>
        <w:numPr>
          <w:ilvl w:val="1"/>
          <w:numId w:val="5"/>
        </w:numPr>
        <w:rPr>
          <w:rFonts w:ascii="Times New Roman" w:hAnsi="Times New Roman" w:cs="Times New Roman"/>
          <w:b/>
          <w:sz w:val="24"/>
          <w:szCs w:val="24"/>
        </w:rPr>
      </w:pPr>
      <w:r w:rsidRPr="00D24D8B">
        <w:rPr>
          <w:rFonts w:ascii="Times New Roman" w:hAnsi="Times New Roman" w:cs="Times New Roman"/>
          <w:sz w:val="24"/>
          <w:szCs w:val="24"/>
        </w:rPr>
        <w:t>Agenten</w:t>
      </w:r>
      <w:r w:rsidR="007E398E" w:rsidRPr="00D24D8B">
        <w:rPr>
          <w:rFonts w:ascii="Times New Roman" w:hAnsi="Times New Roman" w:cs="Times New Roman"/>
          <w:sz w:val="24"/>
          <w:szCs w:val="24"/>
        </w:rPr>
        <w:t xml:space="preserve"> och dennes anställda</w:t>
      </w:r>
      <w:r w:rsidRPr="00D24D8B">
        <w:rPr>
          <w:rFonts w:ascii="Times New Roman" w:hAnsi="Times New Roman" w:cs="Times New Roman"/>
          <w:sz w:val="24"/>
          <w:szCs w:val="24"/>
        </w:rPr>
        <w:t xml:space="preserve"> har inte rätt att använda eller inregistrera varumärke eller firma som k</w:t>
      </w:r>
      <w:r w:rsidR="007E398E" w:rsidRPr="00D24D8B">
        <w:rPr>
          <w:rFonts w:ascii="Times New Roman" w:hAnsi="Times New Roman" w:cs="Times New Roman"/>
          <w:sz w:val="24"/>
          <w:szCs w:val="24"/>
        </w:rPr>
        <w:t xml:space="preserve">an förväxlas med Leverantörens även efter det att avtalet upphör att gälla. </w:t>
      </w:r>
    </w:p>
    <w:p w14:paraId="4FF2AA62" w14:textId="31E3820A" w:rsidR="00A62A53" w:rsidRPr="00B92BBA" w:rsidRDefault="008D325B" w:rsidP="00B92BBA">
      <w:pPr>
        <w:pStyle w:val="ListParagraph"/>
        <w:numPr>
          <w:ilvl w:val="1"/>
          <w:numId w:val="5"/>
        </w:numPr>
        <w:rPr>
          <w:rFonts w:ascii="Times New Roman" w:eastAsia="Times New Roman" w:hAnsi="Times New Roman" w:cs="Times New Roman"/>
          <w:color w:val="000000" w:themeColor="text1"/>
          <w:sz w:val="24"/>
          <w:szCs w:val="24"/>
          <w:lang w:eastAsia="sv-SE"/>
        </w:rPr>
      </w:pPr>
      <w:r w:rsidRPr="00D24D8B">
        <w:rPr>
          <w:rFonts w:ascii="Times New Roman" w:hAnsi="Times New Roman" w:cs="Times New Roman"/>
          <w:sz w:val="24"/>
          <w:szCs w:val="24"/>
        </w:rPr>
        <w:t>Part</w:t>
      </w:r>
      <w:r w:rsidR="00245A87" w:rsidRPr="00D24D8B">
        <w:rPr>
          <w:rFonts w:ascii="Times New Roman" w:hAnsi="Times New Roman" w:cs="Times New Roman"/>
          <w:sz w:val="24"/>
          <w:szCs w:val="24"/>
        </w:rPr>
        <w:t xml:space="preserve"> förvärvar genom detta avtal ingen som helst rätt t</w:t>
      </w:r>
      <w:r w:rsidRPr="00D24D8B">
        <w:rPr>
          <w:rFonts w:ascii="Times New Roman" w:hAnsi="Times New Roman" w:cs="Times New Roman"/>
          <w:sz w:val="24"/>
          <w:szCs w:val="24"/>
        </w:rPr>
        <w:t>ill den andra partens</w:t>
      </w:r>
      <w:r w:rsidR="00245A87" w:rsidRPr="00D24D8B">
        <w:rPr>
          <w:rFonts w:ascii="Times New Roman" w:hAnsi="Times New Roman" w:cs="Times New Roman"/>
          <w:sz w:val="24"/>
          <w:szCs w:val="24"/>
        </w:rPr>
        <w:t xml:space="preserve"> varumärken</w:t>
      </w:r>
      <w:r w:rsidR="007E398E" w:rsidRPr="00D24D8B">
        <w:rPr>
          <w:rFonts w:ascii="Times New Roman" w:hAnsi="Times New Roman" w:cs="Times New Roman"/>
          <w:sz w:val="24"/>
          <w:szCs w:val="24"/>
        </w:rPr>
        <w:t xml:space="preserve"> eller övriga upphovsrätter</w:t>
      </w:r>
      <w:r w:rsidR="00245A87" w:rsidRPr="00D24D8B">
        <w:rPr>
          <w:rFonts w:ascii="Times New Roman" w:hAnsi="Times New Roman" w:cs="Times New Roman"/>
          <w:sz w:val="24"/>
          <w:szCs w:val="24"/>
        </w:rPr>
        <w:t xml:space="preserve">. </w:t>
      </w:r>
      <w:r w:rsidR="00305EE0" w:rsidRPr="00B92BBA">
        <w:rPr>
          <w:rFonts w:ascii="Times New Roman" w:eastAsia="Times New Roman" w:hAnsi="Times New Roman" w:cs="Times New Roman"/>
          <w:color w:val="000000" w:themeColor="text1"/>
          <w:sz w:val="24"/>
          <w:szCs w:val="24"/>
          <w:lang w:eastAsia="sv-SE"/>
        </w:rPr>
        <w:br/>
      </w:r>
    </w:p>
    <w:p w14:paraId="02F98640" w14:textId="77777777" w:rsidR="00C5566D" w:rsidRPr="00D24D8B" w:rsidRDefault="00C5566D" w:rsidP="00763188">
      <w:pPr>
        <w:rPr>
          <w:rFonts w:ascii="Times New Roman" w:hAnsi="Times New Roman" w:cs="Times New Roman"/>
          <w:b/>
          <w:sz w:val="24"/>
          <w:szCs w:val="24"/>
        </w:rPr>
      </w:pPr>
      <w:r w:rsidRPr="00D24D8B">
        <w:rPr>
          <w:rFonts w:ascii="Times New Roman" w:hAnsi="Times New Roman" w:cs="Times New Roman"/>
          <w:b/>
          <w:sz w:val="24"/>
          <w:szCs w:val="24"/>
        </w:rPr>
        <w:t>Ansvar</w:t>
      </w:r>
    </w:p>
    <w:p w14:paraId="39A0052A" w14:textId="585D6C0A" w:rsidR="00164359" w:rsidRPr="00D24D8B" w:rsidRDefault="00530D92" w:rsidP="007E398E">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Skadestånd</w:t>
      </w:r>
    </w:p>
    <w:p w14:paraId="60AFD45B" w14:textId="29DDBFAA" w:rsidR="007E398E" w:rsidRPr="00D24D8B" w:rsidRDefault="00530D92" w:rsidP="007E398E">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Bryter part mot någon bes</w:t>
      </w:r>
      <w:r w:rsidR="00883C17" w:rsidRPr="00D24D8B">
        <w:rPr>
          <w:rFonts w:ascii="Times New Roman" w:hAnsi="Times New Roman" w:cs="Times New Roman"/>
          <w:sz w:val="24"/>
          <w:szCs w:val="24"/>
        </w:rPr>
        <w:t>tämmelse i detta avtal eller tillhörande bilagor ska den avtalsbrytande parten</w:t>
      </w:r>
      <w:r w:rsidRPr="00D24D8B">
        <w:rPr>
          <w:rFonts w:ascii="Times New Roman" w:hAnsi="Times New Roman" w:cs="Times New Roman"/>
          <w:sz w:val="24"/>
          <w:szCs w:val="24"/>
        </w:rPr>
        <w:t xml:space="preserve"> genast vidta rättelseåtgärder. </w:t>
      </w:r>
    </w:p>
    <w:p w14:paraId="0A04ABD8" w14:textId="77777777" w:rsidR="00883C17" w:rsidRPr="00D24D8B" w:rsidRDefault="00F97C6E" w:rsidP="007E398E">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Part ska gottgöra all</w:t>
      </w:r>
      <w:r w:rsidR="00A74CD1" w:rsidRPr="00D24D8B">
        <w:rPr>
          <w:rFonts w:ascii="Times New Roman" w:hAnsi="Times New Roman" w:cs="Times New Roman"/>
          <w:sz w:val="24"/>
          <w:szCs w:val="24"/>
        </w:rPr>
        <w:t xml:space="preserve"> skada som uppkommit genom avtalsbrott. </w:t>
      </w:r>
    </w:p>
    <w:p w14:paraId="657EE9C4" w14:textId="7580201C" w:rsidR="00530D92" w:rsidRPr="00D24D8B" w:rsidRDefault="00883C17" w:rsidP="007E398E">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Skadelidande part är skyldig att begränsa sin skada. </w:t>
      </w:r>
      <w:r w:rsidR="007E398E" w:rsidRPr="00D24D8B">
        <w:rPr>
          <w:rFonts w:ascii="Times New Roman" w:hAnsi="Times New Roman" w:cs="Times New Roman"/>
          <w:sz w:val="24"/>
          <w:szCs w:val="24"/>
        </w:rPr>
        <w:br/>
      </w:r>
    </w:p>
    <w:p w14:paraId="50DAE130" w14:textId="742C2052" w:rsidR="00164359" w:rsidRPr="00D24D8B" w:rsidRDefault="00164359" w:rsidP="007E398E">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 xml:space="preserve">Force Majeure </w:t>
      </w:r>
    </w:p>
    <w:p w14:paraId="3780DAC3" w14:textId="670AA9B8" w:rsidR="00C0345B" w:rsidRPr="00D24D8B" w:rsidRDefault="00164359" w:rsidP="00763188">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 xml:space="preserve">Part är befriad från påföljd för underlåtenhet att fullgöra viss förpliktelse enligt detta avtal, om underlåtenheten har sin grund i omständighet av det slag som anges </w:t>
      </w:r>
      <w:r w:rsidR="00883C17" w:rsidRPr="00D24D8B">
        <w:rPr>
          <w:rFonts w:ascii="Times New Roman" w:hAnsi="Times New Roman" w:cs="Times New Roman"/>
          <w:sz w:val="24"/>
          <w:szCs w:val="24"/>
        </w:rPr>
        <w:t>nedan (”befriande omständighet”)</w:t>
      </w:r>
      <w:r w:rsidRPr="00D24D8B">
        <w:rPr>
          <w:rFonts w:ascii="Times New Roman" w:hAnsi="Times New Roman" w:cs="Times New Roman"/>
          <w:sz w:val="24"/>
          <w:szCs w:val="24"/>
        </w:rPr>
        <w:t xml:space="preserve"> och omständigheten förhindrar, avsevärt försvårar eller försenar fullgörande därav. </w:t>
      </w:r>
      <w:r w:rsidR="00530D92" w:rsidRPr="00D24D8B">
        <w:rPr>
          <w:rFonts w:ascii="Times New Roman" w:hAnsi="Times New Roman" w:cs="Times New Roman"/>
          <w:sz w:val="24"/>
          <w:szCs w:val="24"/>
        </w:rPr>
        <w:t>Såsom befriande omständighet ska anses bl.a. myndighets åtgärd eller underlåtenhet, nytillkommen eller ändrad lagstiftning, konflikt på arbetsmarknaden, blockad,</w:t>
      </w:r>
      <w:r w:rsidR="00045579" w:rsidRPr="00D24D8B">
        <w:rPr>
          <w:rFonts w:ascii="Times New Roman" w:hAnsi="Times New Roman" w:cs="Times New Roman"/>
          <w:sz w:val="24"/>
          <w:szCs w:val="24"/>
        </w:rPr>
        <w:t xml:space="preserve"> brand, översvämning olyckshändelse av större omfattning och olämpligt väder för entreprenadarbeten.</w:t>
      </w:r>
      <w:r w:rsidR="00531D41" w:rsidRPr="00D24D8B">
        <w:rPr>
          <w:rFonts w:ascii="Times New Roman" w:hAnsi="Times New Roman" w:cs="Times New Roman"/>
          <w:sz w:val="24"/>
          <w:szCs w:val="24"/>
        </w:rPr>
        <w:br/>
      </w:r>
    </w:p>
    <w:p w14:paraId="605D61EB" w14:textId="51876F5B" w:rsidR="00164359" w:rsidRPr="00D24D8B" w:rsidRDefault="00A74CD1" w:rsidP="00C0345B">
      <w:pPr>
        <w:pStyle w:val="ListParagraph"/>
        <w:numPr>
          <w:ilvl w:val="0"/>
          <w:numId w:val="5"/>
        </w:numPr>
        <w:rPr>
          <w:rFonts w:ascii="Times New Roman" w:hAnsi="Times New Roman" w:cs="Times New Roman"/>
          <w:sz w:val="24"/>
          <w:szCs w:val="24"/>
        </w:rPr>
      </w:pPr>
      <w:r w:rsidRPr="00D24D8B">
        <w:rPr>
          <w:rFonts w:ascii="Times New Roman" w:hAnsi="Times New Roman" w:cs="Times New Roman"/>
          <w:b/>
          <w:sz w:val="24"/>
          <w:szCs w:val="24"/>
        </w:rPr>
        <w:t>Överlåtelse</w:t>
      </w:r>
    </w:p>
    <w:p w14:paraId="79825267" w14:textId="2C26D951" w:rsidR="00A74CD1" w:rsidRPr="00D24D8B" w:rsidRDefault="00455DCC" w:rsidP="00C0345B">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Part får inte</w:t>
      </w:r>
      <w:r w:rsidR="00883C17" w:rsidRPr="00D24D8B">
        <w:rPr>
          <w:rFonts w:ascii="Times New Roman" w:hAnsi="Times New Roman" w:cs="Times New Roman"/>
          <w:sz w:val="24"/>
          <w:szCs w:val="24"/>
        </w:rPr>
        <w:t xml:space="preserve"> helt eller delvis överlåta eller pantsätta sina rättigheter enligt detta avtal utan motpartens skriftliga godkännande.</w:t>
      </w:r>
      <w:r w:rsidR="00531D41" w:rsidRPr="00D24D8B">
        <w:rPr>
          <w:rFonts w:ascii="Times New Roman" w:hAnsi="Times New Roman" w:cs="Times New Roman"/>
          <w:sz w:val="24"/>
          <w:szCs w:val="24"/>
        </w:rPr>
        <w:br/>
      </w:r>
    </w:p>
    <w:p w14:paraId="17A0380D" w14:textId="620D1FB5" w:rsidR="00A74CD1" w:rsidRPr="00D24D8B" w:rsidRDefault="00E81E0F" w:rsidP="00C0345B">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Avtalstid</w:t>
      </w:r>
    </w:p>
    <w:p w14:paraId="3A0C3DC0" w14:textId="6C869054" w:rsidR="00F97C6E" w:rsidRPr="00D24D8B" w:rsidRDefault="00E81E0F" w:rsidP="00E81E0F">
      <w:pPr>
        <w:pStyle w:val="ListParagraph"/>
        <w:numPr>
          <w:ilvl w:val="1"/>
          <w:numId w:val="5"/>
        </w:numPr>
        <w:shd w:val="clear" w:color="auto" w:fill="FFFFFF"/>
        <w:rPr>
          <w:rFonts w:ascii="Times New Roman" w:hAnsi="Times New Roman" w:cs="Times New Roman"/>
          <w:sz w:val="24"/>
          <w:szCs w:val="24"/>
        </w:rPr>
      </w:pPr>
      <w:r w:rsidRPr="00D24D8B">
        <w:rPr>
          <w:rFonts w:ascii="Times New Roman" w:hAnsi="Times New Roman" w:cs="Times New Roman"/>
          <w:sz w:val="24"/>
          <w:szCs w:val="24"/>
        </w:rPr>
        <w:t xml:space="preserve">Detta avtal träder i kraft </w:t>
      </w:r>
      <w:r w:rsidR="001254AB" w:rsidRPr="00D24D8B">
        <w:rPr>
          <w:rFonts w:ascii="Times New Roman" w:hAnsi="Times New Roman" w:cs="Times New Roman"/>
          <w:sz w:val="24"/>
          <w:szCs w:val="24"/>
        </w:rPr>
        <w:t>vid undertecknande</w:t>
      </w:r>
      <w:r w:rsidRPr="00D24D8B">
        <w:rPr>
          <w:rFonts w:ascii="Times New Roman" w:hAnsi="Times New Roman" w:cs="Times New Roman"/>
          <w:sz w:val="24"/>
          <w:szCs w:val="24"/>
        </w:rPr>
        <w:t xml:space="preserve"> och gäller tills vidare. Det kan sägas upp till upphörande av endera p</w:t>
      </w:r>
      <w:r w:rsidR="00697663" w:rsidRPr="00D24D8B">
        <w:rPr>
          <w:rFonts w:ascii="Times New Roman" w:hAnsi="Times New Roman" w:cs="Times New Roman"/>
          <w:sz w:val="24"/>
          <w:szCs w:val="24"/>
        </w:rPr>
        <w:t>arten med tillämpning av minst sex (6)</w:t>
      </w:r>
      <w:r w:rsidRPr="00D24D8B">
        <w:rPr>
          <w:rFonts w:ascii="Times New Roman" w:hAnsi="Times New Roman" w:cs="Times New Roman"/>
          <w:sz w:val="24"/>
          <w:szCs w:val="24"/>
        </w:rPr>
        <w:t xml:space="preserve"> månaders uppsägningstid. </w:t>
      </w:r>
    </w:p>
    <w:p w14:paraId="697F16B0" w14:textId="71ED46D3" w:rsidR="00CC0C1D" w:rsidRPr="00D24D8B" w:rsidRDefault="00B31D53" w:rsidP="00763188">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Vid avtalets upphörande ska</w:t>
      </w:r>
      <w:r w:rsidR="00F97C6E" w:rsidRPr="00D24D8B">
        <w:rPr>
          <w:rFonts w:ascii="Times New Roman" w:hAnsi="Times New Roman" w:cs="Times New Roman"/>
          <w:sz w:val="24"/>
          <w:szCs w:val="24"/>
        </w:rPr>
        <w:t xml:space="preserve"> part utan dröjsmål återlämna allt </w:t>
      </w:r>
      <w:r w:rsidR="00C0345B" w:rsidRPr="00D24D8B">
        <w:rPr>
          <w:rFonts w:ascii="Times New Roman" w:hAnsi="Times New Roman" w:cs="Times New Roman"/>
          <w:sz w:val="24"/>
          <w:szCs w:val="24"/>
        </w:rPr>
        <w:t>av motparten erhållet material.</w:t>
      </w:r>
    </w:p>
    <w:p w14:paraId="36C30656" w14:textId="33145F15" w:rsidR="00C0345B" w:rsidRPr="00D24D8B" w:rsidRDefault="00C0345B" w:rsidP="00763188">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Vid avtalets upphörande är part</w:t>
      </w:r>
      <w:r w:rsidR="00E81E0F" w:rsidRPr="00D24D8B">
        <w:rPr>
          <w:rFonts w:ascii="Times New Roman" w:hAnsi="Times New Roman" w:cs="Times New Roman"/>
          <w:sz w:val="24"/>
          <w:szCs w:val="24"/>
        </w:rPr>
        <w:t>er</w:t>
      </w:r>
      <w:r w:rsidRPr="00D24D8B">
        <w:rPr>
          <w:rFonts w:ascii="Times New Roman" w:hAnsi="Times New Roman" w:cs="Times New Roman"/>
          <w:sz w:val="24"/>
          <w:szCs w:val="24"/>
        </w:rPr>
        <w:t xml:space="preserve"> skyldig</w:t>
      </w:r>
      <w:r w:rsidR="00E81E0F" w:rsidRPr="00D24D8B">
        <w:rPr>
          <w:rFonts w:ascii="Times New Roman" w:hAnsi="Times New Roman" w:cs="Times New Roman"/>
          <w:sz w:val="24"/>
          <w:szCs w:val="24"/>
        </w:rPr>
        <w:t>a</w:t>
      </w:r>
      <w:r w:rsidRPr="00D24D8B">
        <w:rPr>
          <w:rFonts w:ascii="Times New Roman" w:hAnsi="Times New Roman" w:cs="Times New Roman"/>
          <w:sz w:val="24"/>
          <w:szCs w:val="24"/>
        </w:rPr>
        <w:t xml:space="preserve"> att slutföra samtliga påbörjade Slutavtal och Projekt.</w:t>
      </w:r>
      <w:r w:rsidR="00616E9C" w:rsidRPr="00D24D8B">
        <w:rPr>
          <w:rFonts w:ascii="Times New Roman" w:hAnsi="Times New Roman" w:cs="Times New Roman"/>
          <w:sz w:val="24"/>
          <w:szCs w:val="24"/>
        </w:rPr>
        <w:br/>
      </w:r>
      <w:r w:rsidRPr="00D24D8B">
        <w:rPr>
          <w:rFonts w:ascii="Times New Roman" w:hAnsi="Times New Roman" w:cs="Times New Roman"/>
          <w:sz w:val="24"/>
          <w:szCs w:val="24"/>
        </w:rPr>
        <w:t xml:space="preserve"> </w:t>
      </w:r>
    </w:p>
    <w:p w14:paraId="29722BC3" w14:textId="382AEA4B" w:rsidR="00E61365" w:rsidRPr="00D24D8B" w:rsidRDefault="00002B2F" w:rsidP="00616E9C">
      <w:pPr>
        <w:pStyle w:val="ListParagraph"/>
        <w:numPr>
          <w:ilvl w:val="0"/>
          <w:numId w:val="5"/>
        </w:numPr>
        <w:rPr>
          <w:rFonts w:ascii="Times New Roman" w:hAnsi="Times New Roman" w:cs="Times New Roman"/>
          <w:sz w:val="24"/>
          <w:szCs w:val="24"/>
        </w:rPr>
      </w:pPr>
      <w:r w:rsidRPr="00D24D8B">
        <w:rPr>
          <w:rFonts w:ascii="Times New Roman" w:hAnsi="Times New Roman" w:cs="Times New Roman"/>
          <w:b/>
          <w:sz w:val="24"/>
          <w:szCs w:val="24"/>
        </w:rPr>
        <w:t>Hävning</w:t>
      </w:r>
      <w:r w:rsidRPr="00D24D8B">
        <w:rPr>
          <w:rFonts w:ascii="Times New Roman" w:hAnsi="Times New Roman" w:cs="Times New Roman"/>
          <w:sz w:val="24"/>
          <w:szCs w:val="24"/>
        </w:rPr>
        <w:t xml:space="preserve">. </w:t>
      </w:r>
    </w:p>
    <w:p w14:paraId="29A0C285" w14:textId="2DC727E3" w:rsidR="00616E9C" w:rsidRDefault="00455DCC" w:rsidP="00A62A53">
      <w:pPr>
        <w:pStyle w:val="ListParagraph"/>
        <w:numPr>
          <w:ilvl w:val="1"/>
          <w:numId w:val="5"/>
        </w:numPr>
        <w:shd w:val="clear" w:color="auto" w:fill="FFFFFF"/>
        <w:spacing w:after="0" w:line="240" w:lineRule="auto"/>
        <w:rPr>
          <w:rFonts w:ascii="Times New Roman" w:eastAsia="Times New Roman" w:hAnsi="Times New Roman" w:cs="Times New Roman"/>
          <w:color w:val="222222"/>
          <w:sz w:val="24"/>
          <w:szCs w:val="24"/>
          <w:lang w:eastAsia="sv-SE"/>
        </w:rPr>
      </w:pPr>
      <w:r w:rsidRPr="00A62A53">
        <w:rPr>
          <w:rFonts w:ascii="Times New Roman" w:eastAsia="Times New Roman" w:hAnsi="Times New Roman" w:cs="Times New Roman"/>
          <w:color w:val="222222"/>
          <w:sz w:val="24"/>
          <w:szCs w:val="24"/>
          <w:lang w:eastAsia="sv-SE"/>
        </w:rPr>
        <w:t>Part får häva avtalet med omedelbar verkan om motpart gjort sig skyldig till väsentligt avtalsbrott eller om det finns överhängande risk för detta och motpart inte kan ställa tillfredsställande säkerhet.</w:t>
      </w:r>
      <w:r w:rsidR="00616E9C" w:rsidRPr="00A62A53">
        <w:rPr>
          <w:rFonts w:ascii="Times New Roman" w:hAnsi="Times New Roman" w:cs="Times New Roman"/>
          <w:sz w:val="24"/>
          <w:szCs w:val="24"/>
        </w:rPr>
        <w:br/>
      </w:r>
    </w:p>
    <w:p w14:paraId="4C520AA7" w14:textId="1D0DAEA2" w:rsidR="00263007" w:rsidRDefault="00263007" w:rsidP="00263007">
      <w:pPr>
        <w:shd w:val="clear" w:color="auto" w:fill="FFFFFF"/>
        <w:spacing w:after="0" w:line="240" w:lineRule="auto"/>
        <w:rPr>
          <w:rFonts w:ascii="Times New Roman" w:eastAsia="Times New Roman" w:hAnsi="Times New Roman" w:cs="Times New Roman"/>
          <w:color w:val="222222"/>
          <w:sz w:val="24"/>
          <w:szCs w:val="24"/>
          <w:lang w:eastAsia="sv-SE"/>
        </w:rPr>
      </w:pPr>
    </w:p>
    <w:p w14:paraId="30F13BB8" w14:textId="318CC488" w:rsidR="00263007" w:rsidRDefault="00263007" w:rsidP="00263007">
      <w:pPr>
        <w:shd w:val="clear" w:color="auto" w:fill="FFFFFF"/>
        <w:spacing w:after="0" w:line="240" w:lineRule="auto"/>
        <w:rPr>
          <w:rFonts w:ascii="Times New Roman" w:eastAsia="Times New Roman" w:hAnsi="Times New Roman" w:cs="Times New Roman"/>
          <w:color w:val="222222"/>
          <w:sz w:val="24"/>
          <w:szCs w:val="24"/>
          <w:lang w:eastAsia="sv-SE"/>
        </w:rPr>
      </w:pPr>
    </w:p>
    <w:p w14:paraId="005C6236" w14:textId="77777777" w:rsidR="00263007" w:rsidRPr="00263007" w:rsidRDefault="00263007" w:rsidP="00263007">
      <w:pPr>
        <w:shd w:val="clear" w:color="auto" w:fill="FFFFFF"/>
        <w:spacing w:after="0" w:line="240" w:lineRule="auto"/>
        <w:rPr>
          <w:rFonts w:ascii="Times New Roman" w:eastAsia="Times New Roman" w:hAnsi="Times New Roman" w:cs="Times New Roman"/>
          <w:color w:val="222222"/>
          <w:sz w:val="24"/>
          <w:szCs w:val="24"/>
          <w:lang w:eastAsia="sv-SE"/>
        </w:rPr>
      </w:pPr>
    </w:p>
    <w:p w14:paraId="2AE19C29" w14:textId="77777777" w:rsidR="00616E9C" w:rsidRPr="00D24D8B" w:rsidRDefault="00C5566D" w:rsidP="00763188">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lastRenderedPageBreak/>
        <w:t>Sekretess</w:t>
      </w:r>
    </w:p>
    <w:p w14:paraId="6B8977FA" w14:textId="77777777" w:rsidR="00616E9C" w:rsidRPr="00D24D8B" w:rsidRDefault="0003154A" w:rsidP="00763188">
      <w:pPr>
        <w:pStyle w:val="ListParagraph"/>
        <w:numPr>
          <w:ilvl w:val="1"/>
          <w:numId w:val="5"/>
        </w:numPr>
        <w:rPr>
          <w:rFonts w:ascii="Times New Roman" w:hAnsi="Times New Roman" w:cs="Times New Roman"/>
          <w:b/>
          <w:sz w:val="24"/>
          <w:szCs w:val="24"/>
        </w:rPr>
      </w:pPr>
      <w:r w:rsidRPr="00D24D8B">
        <w:rPr>
          <w:rFonts w:ascii="Times New Roman" w:hAnsi="Times New Roman" w:cs="Times New Roman"/>
          <w:sz w:val="24"/>
          <w:szCs w:val="24"/>
        </w:rPr>
        <w:t xml:space="preserve">Ingen part får utan den andres medgivande lämna ut Konfidentiell information om till någon utomstående. </w:t>
      </w:r>
      <w:r w:rsidR="00616E9C" w:rsidRPr="00D24D8B">
        <w:rPr>
          <w:rFonts w:ascii="Times New Roman" w:hAnsi="Times New Roman" w:cs="Times New Roman"/>
          <w:sz w:val="24"/>
          <w:szCs w:val="24"/>
        </w:rPr>
        <w:t>Part ska även minimera exponering av Konfidentiell information inom bolaget.</w:t>
      </w:r>
      <w:bookmarkStart w:id="2" w:name="_GoBack"/>
      <w:bookmarkEnd w:id="2"/>
    </w:p>
    <w:p w14:paraId="25F00960" w14:textId="77777777" w:rsidR="00616E9C" w:rsidRPr="00D24D8B" w:rsidRDefault="0003154A" w:rsidP="00763188">
      <w:pPr>
        <w:pStyle w:val="ListParagraph"/>
        <w:numPr>
          <w:ilvl w:val="1"/>
          <w:numId w:val="5"/>
        </w:numPr>
        <w:rPr>
          <w:rFonts w:ascii="Times New Roman" w:hAnsi="Times New Roman" w:cs="Times New Roman"/>
          <w:b/>
          <w:sz w:val="24"/>
          <w:szCs w:val="24"/>
        </w:rPr>
      </w:pPr>
      <w:r w:rsidRPr="00D24D8B">
        <w:rPr>
          <w:rFonts w:ascii="Times New Roman" w:hAnsi="Times New Roman" w:cs="Times New Roman"/>
          <w:sz w:val="24"/>
          <w:szCs w:val="24"/>
        </w:rPr>
        <w:t xml:space="preserve">Vid upphörandet av parternas samarbete skall konfidentiell information återlämnas. Återlämnandet skall också ske om någon utav avtalsparterna kräver detta. </w:t>
      </w:r>
    </w:p>
    <w:p w14:paraId="4AE956FA" w14:textId="15FDE684" w:rsidR="00C5566D" w:rsidRPr="00D24D8B" w:rsidRDefault="00616E9C" w:rsidP="00763188">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För handling i strid me</w:t>
      </w:r>
      <w:r w:rsidR="00D706AE" w:rsidRPr="00D24D8B">
        <w:rPr>
          <w:rFonts w:ascii="Times New Roman" w:hAnsi="Times New Roman" w:cs="Times New Roman"/>
          <w:sz w:val="24"/>
          <w:szCs w:val="24"/>
        </w:rPr>
        <w:t>d artikel 18.1</w:t>
      </w:r>
      <w:r w:rsidR="006C13EC" w:rsidRPr="00D24D8B">
        <w:rPr>
          <w:rFonts w:ascii="Times New Roman" w:hAnsi="Times New Roman" w:cs="Times New Roman"/>
          <w:sz w:val="24"/>
          <w:szCs w:val="24"/>
        </w:rPr>
        <w:t xml:space="preserve"> ska vita utgå med </w:t>
      </w:r>
      <w:r w:rsidR="00D26156">
        <w:rPr>
          <w:rFonts w:ascii="Times New Roman" w:hAnsi="Times New Roman" w:cs="Times New Roman"/>
          <w:sz w:val="24"/>
          <w:szCs w:val="24"/>
        </w:rPr>
        <w:t>2</w:t>
      </w:r>
      <w:r w:rsidR="006C13EC" w:rsidRPr="00D24D8B">
        <w:rPr>
          <w:rFonts w:ascii="Times New Roman" w:hAnsi="Times New Roman" w:cs="Times New Roman"/>
          <w:sz w:val="24"/>
          <w:szCs w:val="24"/>
        </w:rPr>
        <w:t>50.</w:t>
      </w:r>
      <w:r w:rsidRPr="00D24D8B">
        <w:rPr>
          <w:rFonts w:ascii="Times New Roman" w:hAnsi="Times New Roman" w:cs="Times New Roman"/>
          <w:sz w:val="24"/>
          <w:szCs w:val="24"/>
        </w:rPr>
        <w:t xml:space="preserve">000 SEK för varje sådan handling. För det fall den faktiska skadan visar sig vara högre än vitesbeloppet ska istället skadestånd utgå enligt den faktiska skadan.  </w:t>
      </w:r>
      <w:r w:rsidRPr="00D24D8B">
        <w:rPr>
          <w:rFonts w:ascii="Times New Roman" w:hAnsi="Times New Roman" w:cs="Times New Roman"/>
          <w:sz w:val="24"/>
          <w:szCs w:val="24"/>
        </w:rPr>
        <w:br/>
      </w:r>
    </w:p>
    <w:p w14:paraId="74BA97DF" w14:textId="4E4A18B8" w:rsidR="00164359" w:rsidRPr="00D24D8B" w:rsidRDefault="00164359" w:rsidP="00513903">
      <w:pPr>
        <w:pStyle w:val="ListParagraph"/>
        <w:numPr>
          <w:ilvl w:val="0"/>
          <w:numId w:val="5"/>
        </w:numPr>
        <w:rPr>
          <w:rFonts w:ascii="Times New Roman" w:hAnsi="Times New Roman" w:cs="Times New Roman"/>
          <w:b/>
          <w:sz w:val="24"/>
          <w:szCs w:val="24"/>
        </w:rPr>
      </w:pPr>
      <w:r w:rsidRPr="00D24D8B">
        <w:rPr>
          <w:rFonts w:ascii="Times New Roman" w:hAnsi="Times New Roman" w:cs="Times New Roman"/>
          <w:b/>
          <w:sz w:val="24"/>
          <w:szCs w:val="24"/>
        </w:rPr>
        <w:t>Tvist</w:t>
      </w:r>
    </w:p>
    <w:p w14:paraId="35614B29" w14:textId="1E2D4C35" w:rsidR="00164359" w:rsidRPr="00D24D8B" w:rsidRDefault="00B035BE" w:rsidP="00513903">
      <w:pPr>
        <w:pStyle w:val="ListParagraph"/>
        <w:numPr>
          <w:ilvl w:val="1"/>
          <w:numId w:val="5"/>
        </w:numPr>
        <w:rPr>
          <w:rFonts w:ascii="Times New Roman" w:hAnsi="Times New Roman" w:cs="Times New Roman"/>
          <w:sz w:val="24"/>
          <w:szCs w:val="24"/>
        </w:rPr>
      </w:pPr>
      <w:r w:rsidRPr="00D24D8B">
        <w:rPr>
          <w:rFonts w:ascii="Times New Roman" w:hAnsi="Times New Roman" w:cs="Times New Roman"/>
          <w:sz w:val="24"/>
          <w:szCs w:val="24"/>
        </w:rPr>
        <w:t>Tvist med</w:t>
      </w:r>
      <w:r w:rsidR="00164359" w:rsidRPr="00D24D8B">
        <w:rPr>
          <w:rFonts w:ascii="Times New Roman" w:hAnsi="Times New Roman" w:cs="Times New Roman"/>
          <w:sz w:val="24"/>
          <w:szCs w:val="24"/>
        </w:rPr>
        <w:t xml:space="preserve"> anledning av detta avtal ska slutligt avgöras </w:t>
      </w:r>
      <w:r w:rsidR="00F97C6E" w:rsidRPr="00D24D8B">
        <w:rPr>
          <w:rFonts w:ascii="Times New Roman" w:hAnsi="Times New Roman" w:cs="Times New Roman"/>
          <w:sz w:val="24"/>
          <w:szCs w:val="24"/>
        </w:rPr>
        <w:t>av allmän domstol med tillämpning av svenska lag.</w:t>
      </w:r>
      <w:r w:rsidR="00513903" w:rsidRPr="00D24D8B">
        <w:rPr>
          <w:rFonts w:ascii="Times New Roman" w:hAnsi="Times New Roman" w:cs="Times New Roman"/>
          <w:sz w:val="24"/>
          <w:szCs w:val="24"/>
        </w:rPr>
        <w:br/>
      </w:r>
    </w:p>
    <w:p w14:paraId="61A35F05" w14:textId="77777777" w:rsidR="005132CF" w:rsidRPr="00D24D8B" w:rsidRDefault="005132CF" w:rsidP="005132CF">
      <w:pPr>
        <w:pStyle w:val="ListParagraph"/>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
          <w:color w:val="222222"/>
          <w:sz w:val="24"/>
          <w:szCs w:val="24"/>
          <w:lang w:eastAsia="sv-SE"/>
        </w:rPr>
      </w:pPr>
      <w:r w:rsidRPr="00D24D8B">
        <w:rPr>
          <w:rFonts w:ascii="Times New Roman" w:eastAsia="Times New Roman" w:hAnsi="Times New Roman" w:cs="Times New Roman"/>
          <w:b/>
          <w:color w:val="222222"/>
          <w:sz w:val="24"/>
          <w:szCs w:val="24"/>
          <w:lang w:eastAsia="sv-SE"/>
        </w:rPr>
        <w:t>Avslutning</w:t>
      </w:r>
    </w:p>
    <w:p w14:paraId="53813F45" w14:textId="77777777" w:rsidR="005132CF" w:rsidRPr="00D24D8B" w:rsidRDefault="005132CF" w:rsidP="005132CF">
      <w:pPr>
        <w:shd w:val="clear" w:color="auto" w:fill="FFFFFF"/>
        <w:spacing w:after="0" w:line="240" w:lineRule="auto"/>
        <w:rPr>
          <w:rFonts w:ascii="Times New Roman" w:eastAsia="Times New Roman" w:hAnsi="Times New Roman" w:cs="Times New Roman"/>
          <w:color w:val="222222"/>
          <w:sz w:val="24"/>
          <w:szCs w:val="24"/>
          <w:lang w:eastAsia="sv-SE"/>
        </w:rPr>
      </w:pPr>
      <w:bookmarkStart w:id="3" w:name="_Hlk483136094"/>
      <w:r w:rsidRPr="00D24D8B">
        <w:rPr>
          <w:rFonts w:ascii="Times New Roman" w:eastAsia="Times New Roman" w:hAnsi="Times New Roman" w:cs="Times New Roman"/>
          <w:color w:val="222222"/>
          <w:sz w:val="24"/>
          <w:szCs w:val="24"/>
          <w:lang w:eastAsia="sv-SE"/>
        </w:rPr>
        <w:t>Av detta avtal har två originalexemplar upprättats och utväxlats mellan parterna.</w:t>
      </w:r>
    </w:p>
    <w:p w14:paraId="20652EF5" w14:textId="3A9FA69F" w:rsidR="005132CF" w:rsidRPr="00D24D8B" w:rsidRDefault="00305EE0" w:rsidP="005132CF">
      <w:pPr>
        <w:shd w:val="clear" w:color="auto" w:fill="FFFFFF"/>
        <w:spacing w:after="0" w:line="240" w:lineRule="auto"/>
        <w:rPr>
          <w:rFonts w:ascii="Times New Roman" w:eastAsia="Times New Roman" w:hAnsi="Times New Roman" w:cs="Times New Roman"/>
          <w:color w:val="222222"/>
          <w:sz w:val="24"/>
          <w:szCs w:val="24"/>
          <w:lang w:eastAsia="sv-SE"/>
        </w:rPr>
      </w:pPr>
      <w:r>
        <w:rPr>
          <w:rFonts w:ascii="Times New Roman" w:eastAsia="Times New Roman" w:hAnsi="Times New Roman" w:cs="Times New Roman"/>
          <w:color w:val="222222"/>
          <w:sz w:val="24"/>
          <w:szCs w:val="24"/>
          <w:lang w:eastAsia="sv-SE"/>
        </w:rPr>
        <w:br/>
      </w:r>
      <w:r w:rsidR="005132CF" w:rsidRPr="00D24D8B">
        <w:rPr>
          <w:rFonts w:ascii="Times New Roman" w:eastAsia="Times New Roman" w:hAnsi="Times New Roman" w:cs="Times New Roman"/>
          <w:color w:val="222222"/>
          <w:sz w:val="24"/>
          <w:szCs w:val="24"/>
          <w:lang w:eastAsia="sv-SE"/>
        </w:rPr>
        <w:t>Datum och ort ____________________________________________</w:t>
      </w:r>
    </w:p>
    <w:p w14:paraId="64C72E44" w14:textId="77777777" w:rsidR="005132CF" w:rsidRPr="00D24D8B" w:rsidRDefault="005132CF" w:rsidP="005132CF">
      <w:pPr>
        <w:shd w:val="clear" w:color="auto" w:fill="FFFFFF"/>
        <w:spacing w:before="100" w:beforeAutospacing="1" w:after="100" w:afterAutospacing="1" w:line="240" w:lineRule="auto"/>
        <w:outlineLvl w:val="2"/>
        <w:rPr>
          <w:rFonts w:ascii="Times New Roman" w:eastAsia="Times New Roman" w:hAnsi="Times New Roman" w:cs="Times New Roman"/>
          <w:color w:val="222222"/>
          <w:sz w:val="24"/>
          <w:szCs w:val="24"/>
          <w:lang w:eastAsia="sv-SE"/>
        </w:rPr>
      </w:pPr>
    </w:p>
    <w:p w14:paraId="4846C88F" w14:textId="3E4C4778" w:rsidR="005132CF" w:rsidRPr="00D24D8B" w:rsidRDefault="005132CF" w:rsidP="005132CF">
      <w:pPr>
        <w:shd w:val="clear" w:color="auto" w:fill="FFFFFF"/>
        <w:spacing w:before="100" w:beforeAutospacing="1" w:after="100" w:afterAutospacing="1" w:line="240" w:lineRule="auto"/>
        <w:outlineLvl w:val="2"/>
        <w:rPr>
          <w:rFonts w:ascii="Times New Roman" w:eastAsia="Times New Roman" w:hAnsi="Times New Roman" w:cs="Times New Roman"/>
          <w:color w:val="222222"/>
          <w:sz w:val="24"/>
          <w:szCs w:val="24"/>
          <w:lang w:eastAsia="sv-SE"/>
        </w:rPr>
      </w:pPr>
      <w:r w:rsidRPr="00D24D8B">
        <w:rPr>
          <w:rFonts w:ascii="Times New Roman" w:eastAsia="Times New Roman" w:hAnsi="Times New Roman" w:cs="Times New Roman"/>
          <w:color w:val="222222"/>
          <w:sz w:val="24"/>
          <w:szCs w:val="24"/>
          <w:lang w:eastAsia="sv-SE"/>
        </w:rPr>
        <w:t>__________________________</w:t>
      </w:r>
      <w:r w:rsidRPr="00D24D8B">
        <w:rPr>
          <w:rFonts w:ascii="Times New Roman" w:eastAsia="Times New Roman" w:hAnsi="Times New Roman" w:cs="Times New Roman"/>
          <w:color w:val="222222"/>
          <w:sz w:val="24"/>
          <w:szCs w:val="24"/>
          <w:lang w:eastAsia="sv-SE"/>
        </w:rPr>
        <w:tab/>
      </w:r>
      <w:r w:rsidRPr="00D24D8B">
        <w:rPr>
          <w:rFonts w:ascii="Times New Roman" w:eastAsia="Times New Roman" w:hAnsi="Times New Roman" w:cs="Times New Roman"/>
          <w:color w:val="222222"/>
          <w:sz w:val="24"/>
          <w:szCs w:val="24"/>
          <w:lang w:eastAsia="sv-SE"/>
        </w:rPr>
        <w:tab/>
        <w:t>______________</w:t>
      </w:r>
      <w:r w:rsidR="00305EE0">
        <w:rPr>
          <w:rFonts w:ascii="Times New Roman" w:eastAsia="Times New Roman" w:hAnsi="Times New Roman" w:cs="Times New Roman"/>
          <w:color w:val="222222"/>
          <w:sz w:val="24"/>
          <w:szCs w:val="24"/>
          <w:lang w:eastAsia="sv-SE"/>
        </w:rPr>
        <w:t>________________</w:t>
      </w:r>
      <w:r w:rsidR="00305EE0">
        <w:rPr>
          <w:rFonts w:ascii="Times New Roman" w:eastAsia="Times New Roman" w:hAnsi="Times New Roman" w:cs="Times New Roman"/>
          <w:color w:val="222222"/>
          <w:sz w:val="24"/>
          <w:szCs w:val="24"/>
          <w:lang w:eastAsia="sv-SE"/>
        </w:rPr>
        <w:br/>
        <w:t>Underskrift</w:t>
      </w:r>
      <w:r w:rsidR="00305EE0">
        <w:rPr>
          <w:rFonts w:ascii="Times New Roman" w:eastAsia="Times New Roman" w:hAnsi="Times New Roman" w:cs="Times New Roman"/>
          <w:color w:val="222222"/>
          <w:sz w:val="24"/>
          <w:szCs w:val="24"/>
          <w:lang w:eastAsia="sv-SE"/>
        </w:rPr>
        <w:tab/>
      </w:r>
      <w:r w:rsidR="00305EE0">
        <w:rPr>
          <w:rFonts w:ascii="Times New Roman" w:eastAsia="Times New Roman" w:hAnsi="Times New Roman" w:cs="Times New Roman"/>
          <w:color w:val="222222"/>
          <w:sz w:val="24"/>
          <w:szCs w:val="24"/>
          <w:lang w:eastAsia="sv-SE"/>
        </w:rPr>
        <w:tab/>
      </w:r>
      <w:r w:rsidR="00305EE0">
        <w:rPr>
          <w:rFonts w:ascii="Times New Roman" w:eastAsia="Times New Roman" w:hAnsi="Times New Roman" w:cs="Times New Roman"/>
          <w:color w:val="222222"/>
          <w:sz w:val="24"/>
          <w:szCs w:val="24"/>
          <w:lang w:eastAsia="sv-SE"/>
        </w:rPr>
        <w:tab/>
      </w:r>
      <w:r w:rsidRPr="00D24D8B">
        <w:rPr>
          <w:rFonts w:ascii="Times New Roman" w:eastAsia="Times New Roman" w:hAnsi="Times New Roman" w:cs="Times New Roman"/>
          <w:color w:val="222222"/>
          <w:sz w:val="24"/>
          <w:szCs w:val="24"/>
          <w:lang w:eastAsia="sv-SE"/>
        </w:rPr>
        <w:tab/>
        <w:t>Underskrift</w:t>
      </w:r>
    </w:p>
    <w:p w14:paraId="5E88F854" w14:textId="685265EC" w:rsidR="005132CF" w:rsidRPr="00D24D8B" w:rsidRDefault="005132CF" w:rsidP="005132CF">
      <w:pPr>
        <w:shd w:val="clear" w:color="auto" w:fill="FFFFFF"/>
        <w:spacing w:before="100" w:beforeAutospacing="1" w:after="100" w:afterAutospacing="1" w:line="240" w:lineRule="auto"/>
        <w:outlineLvl w:val="2"/>
        <w:rPr>
          <w:rFonts w:ascii="Times New Roman" w:eastAsia="Times New Roman" w:hAnsi="Times New Roman" w:cs="Times New Roman"/>
          <w:color w:val="222222"/>
          <w:sz w:val="24"/>
          <w:szCs w:val="24"/>
          <w:lang w:eastAsia="sv-SE"/>
        </w:rPr>
      </w:pPr>
      <w:r w:rsidRPr="00D24D8B">
        <w:rPr>
          <w:rFonts w:ascii="Times New Roman" w:eastAsia="Times New Roman" w:hAnsi="Times New Roman" w:cs="Times New Roman"/>
          <w:color w:val="222222"/>
          <w:sz w:val="24"/>
          <w:szCs w:val="24"/>
          <w:lang w:eastAsia="sv-SE"/>
        </w:rPr>
        <w:t>__________________________</w:t>
      </w:r>
      <w:r w:rsidRPr="00D24D8B">
        <w:rPr>
          <w:rFonts w:ascii="Times New Roman" w:eastAsia="Times New Roman" w:hAnsi="Times New Roman" w:cs="Times New Roman"/>
          <w:color w:val="222222"/>
          <w:sz w:val="24"/>
          <w:szCs w:val="24"/>
          <w:lang w:eastAsia="sv-SE"/>
        </w:rPr>
        <w:tab/>
      </w:r>
      <w:r w:rsidRPr="00D24D8B">
        <w:rPr>
          <w:rFonts w:ascii="Times New Roman" w:eastAsia="Times New Roman" w:hAnsi="Times New Roman" w:cs="Times New Roman"/>
          <w:color w:val="222222"/>
          <w:sz w:val="24"/>
          <w:szCs w:val="24"/>
          <w:lang w:eastAsia="sv-SE"/>
        </w:rPr>
        <w:tab/>
        <w:t>______________________________</w:t>
      </w:r>
      <w:r w:rsidRPr="00D24D8B">
        <w:rPr>
          <w:rFonts w:ascii="Times New Roman" w:eastAsia="Times New Roman" w:hAnsi="Times New Roman" w:cs="Times New Roman"/>
          <w:color w:val="222222"/>
          <w:sz w:val="24"/>
          <w:szCs w:val="24"/>
          <w:lang w:eastAsia="sv-SE"/>
        </w:rPr>
        <w:br/>
        <w:t>Namnförtydligande</w:t>
      </w:r>
      <w:r w:rsidRPr="00D24D8B">
        <w:rPr>
          <w:rFonts w:ascii="Times New Roman" w:eastAsia="Times New Roman" w:hAnsi="Times New Roman" w:cs="Times New Roman"/>
          <w:color w:val="222222"/>
          <w:sz w:val="24"/>
          <w:szCs w:val="24"/>
          <w:lang w:eastAsia="sv-SE"/>
        </w:rPr>
        <w:tab/>
      </w:r>
      <w:bookmarkEnd w:id="3"/>
      <w:r w:rsidR="00305EE0">
        <w:rPr>
          <w:rFonts w:ascii="Times New Roman" w:eastAsia="Times New Roman" w:hAnsi="Times New Roman" w:cs="Times New Roman"/>
          <w:color w:val="222222"/>
          <w:sz w:val="24"/>
          <w:szCs w:val="24"/>
          <w:lang w:eastAsia="sv-SE"/>
        </w:rPr>
        <w:tab/>
      </w:r>
      <w:r w:rsidR="00305EE0">
        <w:rPr>
          <w:rFonts w:ascii="Times New Roman" w:eastAsia="Times New Roman" w:hAnsi="Times New Roman" w:cs="Times New Roman"/>
          <w:color w:val="222222"/>
          <w:sz w:val="24"/>
          <w:szCs w:val="24"/>
          <w:lang w:eastAsia="sv-SE"/>
        </w:rPr>
        <w:tab/>
      </w:r>
      <w:r w:rsidRPr="00D24D8B">
        <w:rPr>
          <w:rFonts w:ascii="Times New Roman" w:eastAsia="Times New Roman" w:hAnsi="Times New Roman" w:cs="Times New Roman"/>
          <w:color w:val="222222"/>
          <w:sz w:val="24"/>
          <w:szCs w:val="24"/>
          <w:lang w:eastAsia="sv-SE"/>
        </w:rPr>
        <w:t>Namnförtydligande</w:t>
      </w:r>
    </w:p>
    <w:p w14:paraId="562893C9" w14:textId="29209EDD" w:rsidR="004B6F77" w:rsidRPr="00D24D8B" w:rsidRDefault="004B6F77" w:rsidP="004B6F77">
      <w:pPr>
        <w:rPr>
          <w:rFonts w:ascii="Times New Roman" w:hAnsi="Times New Roman" w:cs="Times New Roman"/>
          <w:b/>
          <w:sz w:val="24"/>
          <w:szCs w:val="24"/>
        </w:rPr>
      </w:pPr>
    </w:p>
    <w:p w14:paraId="637B435F" w14:textId="32D64B08" w:rsidR="004B6F77" w:rsidRPr="00D24D8B" w:rsidRDefault="004B6F77" w:rsidP="004B6F77">
      <w:pPr>
        <w:rPr>
          <w:rFonts w:ascii="Times New Roman" w:hAnsi="Times New Roman" w:cs="Times New Roman"/>
          <w:b/>
          <w:sz w:val="24"/>
          <w:szCs w:val="24"/>
        </w:rPr>
      </w:pPr>
    </w:p>
    <w:sectPr w:rsidR="004B6F77" w:rsidRPr="00D24D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9BB79" w14:textId="77777777" w:rsidR="003E0565" w:rsidRDefault="003E0565" w:rsidP="00DD3726">
      <w:pPr>
        <w:spacing w:after="0" w:line="240" w:lineRule="auto"/>
      </w:pPr>
      <w:r>
        <w:separator/>
      </w:r>
    </w:p>
  </w:endnote>
  <w:endnote w:type="continuationSeparator" w:id="0">
    <w:p w14:paraId="11D40117" w14:textId="77777777" w:rsidR="003E0565" w:rsidRDefault="003E0565" w:rsidP="00DD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E97C8" w14:textId="77777777" w:rsidR="003E0565" w:rsidRDefault="003E0565" w:rsidP="00DD3726">
      <w:pPr>
        <w:spacing w:after="0" w:line="240" w:lineRule="auto"/>
      </w:pPr>
      <w:r>
        <w:separator/>
      </w:r>
    </w:p>
  </w:footnote>
  <w:footnote w:type="continuationSeparator" w:id="0">
    <w:p w14:paraId="37BC98D5" w14:textId="77777777" w:rsidR="003E0565" w:rsidRDefault="003E0565" w:rsidP="00DD3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0A11"/>
    <w:multiLevelType w:val="hybridMultilevel"/>
    <w:tmpl w:val="5800859A"/>
    <w:lvl w:ilvl="0" w:tplc="0652DC8A">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6752DC7"/>
    <w:multiLevelType w:val="hybridMultilevel"/>
    <w:tmpl w:val="9CFAAF7C"/>
    <w:lvl w:ilvl="0" w:tplc="B2D2B2E8">
      <w:start w:val="1"/>
      <w:numFmt w:val="decimal"/>
      <w:lvlText w:val="%1."/>
      <w:lvlJc w:val="left"/>
      <w:pPr>
        <w:ind w:left="720" w:hanging="360"/>
      </w:pPr>
      <w:rPr>
        <w:rFonts w:eastAsiaTheme="minorHAnsi" w:hint="default"/>
        <w:b/>
        <w:color w:val="auto"/>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EE700A"/>
    <w:multiLevelType w:val="hybridMultilevel"/>
    <w:tmpl w:val="59487418"/>
    <w:lvl w:ilvl="0" w:tplc="1600546E">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3038D8"/>
    <w:multiLevelType w:val="multilevel"/>
    <w:tmpl w:val="D04C92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C73A33"/>
    <w:multiLevelType w:val="hybridMultilevel"/>
    <w:tmpl w:val="32C89A34"/>
    <w:lvl w:ilvl="0" w:tplc="58A4EAF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3586E55"/>
    <w:multiLevelType w:val="hybridMultilevel"/>
    <w:tmpl w:val="463CDAD0"/>
    <w:lvl w:ilvl="0" w:tplc="4418CC54">
      <w:start w:val="100"/>
      <w:numFmt w:val="bullet"/>
      <w:lvlText w:val="-"/>
      <w:lvlJc w:val="left"/>
      <w:pPr>
        <w:ind w:left="1080" w:hanging="360"/>
      </w:pPr>
      <w:rPr>
        <w:rFonts w:ascii="Palatino Linotype" w:eastAsiaTheme="minorHAnsi"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3A3074F9"/>
    <w:multiLevelType w:val="hybridMultilevel"/>
    <w:tmpl w:val="74FE93A0"/>
    <w:lvl w:ilvl="0" w:tplc="511AC050">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B0D6FE0"/>
    <w:multiLevelType w:val="hybridMultilevel"/>
    <w:tmpl w:val="885E03E0"/>
    <w:lvl w:ilvl="0" w:tplc="68F04514">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6112297"/>
    <w:multiLevelType w:val="hybridMultilevel"/>
    <w:tmpl w:val="5008DB2C"/>
    <w:lvl w:ilvl="0" w:tplc="FF76EAC0">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3"/>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D0"/>
    <w:rsid w:val="000001CF"/>
    <w:rsid w:val="00002B2F"/>
    <w:rsid w:val="000071D0"/>
    <w:rsid w:val="0003154A"/>
    <w:rsid w:val="00042CD5"/>
    <w:rsid w:val="00045579"/>
    <w:rsid w:val="00057E32"/>
    <w:rsid w:val="0007236B"/>
    <w:rsid w:val="0009100D"/>
    <w:rsid w:val="00095B2A"/>
    <w:rsid w:val="000B1FBC"/>
    <w:rsid w:val="000D21B2"/>
    <w:rsid w:val="000E3E16"/>
    <w:rsid w:val="000E67BC"/>
    <w:rsid w:val="000E7B96"/>
    <w:rsid w:val="00105A5C"/>
    <w:rsid w:val="001254AB"/>
    <w:rsid w:val="001435AB"/>
    <w:rsid w:val="00151F09"/>
    <w:rsid w:val="00155253"/>
    <w:rsid w:val="00164359"/>
    <w:rsid w:val="00170A78"/>
    <w:rsid w:val="001869F6"/>
    <w:rsid w:val="00193D20"/>
    <w:rsid w:val="001B0E84"/>
    <w:rsid w:val="001B77B3"/>
    <w:rsid w:val="001D7B3F"/>
    <w:rsid w:val="001E7105"/>
    <w:rsid w:val="00245A87"/>
    <w:rsid w:val="00246347"/>
    <w:rsid w:val="00261917"/>
    <w:rsid w:val="00263007"/>
    <w:rsid w:val="00271F40"/>
    <w:rsid w:val="0027771C"/>
    <w:rsid w:val="002865C5"/>
    <w:rsid w:val="002917C5"/>
    <w:rsid w:val="00293299"/>
    <w:rsid w:val="002A099F"/>
    <w:rsid w:val="002A28A9"/>
    <w:rsid w:val="002A2A74"/>
    <w:rsid w:val="002A3D90"/>
    <w:rsid w:val="002B3323"/>
    <w:rsid w:val="002B5AFC"/>
    <w:rsid w:val="002D3B45"/>
    <w:rsid w:val="00305EE0"/>
    <w:rsid w:val="00312E78"/>
    <w:rsid w:val="00323824"/>
    <w:rsid w:val="003361CC"/>
    <w:rsid w:val="00340245"/>
    <w:rsid w:val="0034703D"/>
    <w:rsid w:val="00354446"/>
    <w:rsid w:val="0036138A"/>
    <w:rsid w:val="00381406"/>
    <w:rsid w:val="00386EE9"/>
    <w:rsid w:val="003900E2"/>
    <w:rsid w:val="003B5A90"/>
    <w:rsid w:val="003D0AA8"/>
    <w:rsid w:val="003E0565"/>
    <w:rsid w:val="003E79B5"/>
    <w:rsid w:val="00411597"/>
    <w:rsid w:val="0041591D"/>
    <w:rsid w:val="00426DCE"/>
    <w:rsid w:val="00441DE4"/>
    <w:rsid w:val="00455DCC"/>
    <w:rsid w:val="0046665F"/>
    <w:rsid w:val="00472B8F"/>
    <w:rsid w:val="0047631F"/>
    <w:rsid w:val="0047683A"/>
    <w:rsid w:val="004B297D"/>
    <w:rsid w:val="004B6F77"/>
    <w:rsid w:val="004D3A6B"/>
    <w:rsid w:val="004E097F"/>
    <w:rsid w:val="00505554"/>
    <w:rsid w:val="005132CF"/>
    <w:rsid w:val="00513903"/>
    <w:rsid w:val="00520CFE"/>
    <w:rsid w:val="00530D92"/>
    <w:rsid w:val="00531D41"/>
    <w:rsid w:val="0056683E"/>
    <w:rsid w:val="00587B7C"/>
    <w:rsid w:val="00596E8D"/>
    <w:rsid w:val="005A61A6"/>
    <w:rsid w:val="005B368F"/>
    <w:rsid w:val="005C79F9"/>
    <w:rsid w:val="005D70DF"/>
    <w:rsid w:val="005F2B59"/>
    <w:rsid w:val="00601451"/>
    <w:rsid w:val="00601FF7"/>
    <w:rsid w:val="00616E9C"/>
    <w:rsid w:val="0062136D"/>
    <w:rsid w:val="00624A5C"/>
    <w:rsid w:val="006502B1"/>
    <w:rsid w:val="006516F1"/>
    <w:rsid w:val="00651C39"/>
    <w:rsid w:val="00660C82"/>
    <w:rsid w:val="00662E36"/>
    <w:rsid w:val="00683BD1"/>
    <w:rsid w:val="00687A46"/>
    <w:rsid w:val="00697663"/>
    <w:rsid w:val="006A478F"/>
    <w:rsid w:val="006B4269"/>
    <w:rsid w:val="006B6579"/>
    <w:rsid w:val="006C13EC"/>
    <w:rsid w:val="006C2C8D"/>
    <w:rsid w:val="006C3521"/>
    <w:rsid w:val="006C701E"/>
    <w:rsid w:val="006C75FB"/>
    <w:rsid w:val="007072DC"/>
    <w:rsid w:val="00760C5C"/>
    <w:rsid w:val="00762C0E"/>
    <w:rsid w:val="00763188"/>
    <w:rsid w:val="00766AEF"/>
    <w:rsid w:val="00774FE3"/>
    <w:rsid w:val="007806DE"/>
    <w:rsid w:val="007929AC"/>
    <w:rsid w:val="007949F0"/>
    <w:rsid w:val="00797730"/>
    <w:rsid w:val="007A2EE4"/>
    <w:rsid w:val="007B7A58"/>
    <w:rsid w:val="007E118D"/>
    <w:rsid w:val="007E398E"/>
    <w:rsid w:val="007E470A"/>
    <w:rsid w:val="0080097F"/>
    <w:rsid w:val="00804523"/>
    <w:rsid w:val="008253CF"/>
    <w:rsid w:val="008776A3"/>
    <w:rsid w:val="00877923"/>
    <w:rsid w:val="00883C17"/>
    <w:rsid w:val="00884F95"/>
    <w:rsid w:val="00887103"/>
    <w:rsid w:val="008904DB"/>
    <w:rsid w:val="008C6E8F"/>
    <w:rsid w:val="008C77F0"/>
    <w:rsid w:val="008D04F1"/>
    <w:rsid w:val="008D1390"/>
    <w:rsid w:val="008D325B"/>
    <w:rsid w:val="008D628A"/>
    <w:rsid w:val="008F7065"/>
    <w:rsid w:val="009876CA"/>
    <w:rsid w:val="009A3208"/>
    <w:rsid w:val="009A4C96"/>
    <w:rsid w:val="009B10E0"/>
    <w:rsid w:val="009B342D"/>
    <w:rsid w:val="009E27A1"/>
    <w:rsid w:val="009F6273"/>
    <w:rsid w:val="00A001E5"/>
    <w:rsid w:val="00A40A95"/>
    <w:rsid w:val="00A46CB1"/>
    <w:rsid w:val="00A57B1A"/>
    <w:rsid w:val="00A62A53"/>
    <w:rsid w:val="00A63C20"/>
    <w:rsid w:val="00A74CD1"/>
    <w:rsid w:val="00A82635"/>
    <w:rsid w:val="00A84F63"/>
    <w:rsid w:val="00A92C34"/>
    <w:rsid w:val="00A97BE8"/>
    <w:rsid w:val="00AB18BD"/>
    <w:rsid w:val="00AD4011"/>
    <w:rsid w:val="00AF1BC4"/>
    <w:rsid w:val="00AF6B9F"/>
    <w:rsid w:val="00B00DD3"/>
    <w:rsid w:val="00B035BE"/>
    <w:rsid w:val="00B06FF0"/>
    <w:rsid w:val="00B17CF4"/>
    <w:rsid w:val="00B31D53"/>
    <w:rsid w:val="00B363FF"/>
    <w:rsid w:val="00B5108C"/>
    <w:rsid w:val="00B540CE"/>
    <w:rsid w:val="00B72044"/>
    <w:rsid w:val="00B77543"/>
    <w:rsid w:val="00B92BBA"/>
    <w:rsid w:val="00B96594"/>
    <w:rsid w:val="00BA30CE"/>
    <w:rsid w:val="00BA5AC2"/>
    <w:rsid w:val="00BB6B5C"/>
    <w:rsid w:val="00BC57BB"/>
    <w:rsid w:val="00BC7512"/>
    <w:rsid w:val="00BD11A2"/>
    <w:rsid w:val="00BF7315"/>
    <w:rsid w:val="00C0345B"/>
    <w:rsid w:val="00C13A0E"/>
    <w:rsid w:val="00C35FD7"/>
    <w:rsid w:val="00C5566D"/>
    <w:rsid w:val="00C652CD"/>
    <w:rsid w:val="00C86F9A"/>
    <w:rsid w:val="00CC0C1D"/>
    <w:rsid w:val="00CC3A87"/>
    <w:rsid w:val="00CC7309"/>
    <w:rsid w:val="00CD4EDF"/>
    <w:rsid w:val="00CE02B3"/>
    <w:rsid w:val="00CE15AB"/>
    <w:rsid w:val="00CE23C0"/>
    <w:rsid w:val="00CE550C"/>
    <w:rsid w:val="00CF074D"/>
    <w:rsid w:val="00CF1C65"/>
    <w:rsid w:val="00CF639F"/>
    <w:rsid w:val="00D22E49"/>
    <w:rsid w:val="00D24D8B"/>
    <w:rsid w:val="00D26156"/>
    <w:rsid w:val="00D264D4"/>
    <w:rsid w:val="00D26ADE"/>
    <w:rsid w:val="00D475D9"/>
    <w:rsid w:val="00D5272B"/>
    <w:rsid w:val="00D63871"/>
    <w:rsid w:val="00D659CF"/>
    <w:rsid w:val="00D706AE"/>
    <w:rsid w:val="00D70A4D"/>
    <w:rsid w:val="00D70A51"/>
    <w:rsid w:val="00D8163E"/>
    <w:rsid w:val="00DA63EB"/>
    <w:rsid w:val="00DB4D57"/>
    <w:rsid w:val="00DC5B16"/>
    <w:rsid w:val="00DD04AA"/>
    <w:rsid w:val="00DD21A6"/>
    <w:rsid w:val="00DD3726"/>
    <w:rsid w:val="00DE0F44"/>
    <w:rsid w:val="00DE1614"/>
    <w:rsid w:val="00E14806"/>
    <w:rsid w:val="00E2593B"/>
    <w:rsid w:val="00E43194"/>
    <w:rsid w:val="00E4567D"/>
    <w:rsid w:val="00E51A28"/>
    <w:rsid w:val="00E61365"/>
    <w:rsid w:val="00E76405"/>
    <w:rsid w:val="00E81E0F"/>
    <w:rsid w:val="00E8689E"/>
    <w:rsid w:val="00EA0B1C"/>
    <w:rsid w:val="00ED02C8"/>
    <w:rsid w:val="00EE5AA3"/>
    <w:rsid w:val="00EF144C"/>
    <w:rsid w:val="00EF4ABF"/>
    <w:rsid w:val="00EF5DC7"/>
    <w:rsid w:val="00F020B9"/>
    <w:rsid w:val="00F0331F"/>
    <w:rsid w:val="00F41B17"/>
    <w:rsid w:val="00F4368F"/>
    <w:rsid w:val="00F46383"/>
    <w:rsid w:val="00F61D5D"/>
    <w:rsid w:val="00F971E7"/>
    <w:rsid w:val="00F97C6E"/>
    <w:rsid w:val="00FA139E"/>
    <w:rsid w:val="00FA701A"/>
    <w:rsid w:val="00FB25AA"/>
    <w:rsid w:val="00FB58D9"/>
    <w:rsid w:val="00FC2A02"/>
    <w:rsid w:val="00FC63F7"/>
    <w:rsid w:val="00FF3536"/>
    <w:rsid w:val="00FF79B8"/>
    <w:rsid w:val="00FF7B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56AF"/>
  <w15:chartTrackingRefBased/>
  <w15:docId w15:val="{C66B7E24-C70C-4EA4-A5E4-2173FE80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81E0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ABF"/>
    <w:pPr>
      <w:ind w:left="720"/>
      <w:contextualSpacing/>
    </w:pPr>
  </w:style>
  <w:style w:type="paragraph" w:styleId="NormalWeb">
    <w:name w:val="Normal (Web)"/>
    <w:basedOn w:val="Normal"/>
    <w:uiPriority w:val="99"/>
    <w:semiHidden/>
    <w:unhideWhenUsed/>
    <w:rsid w:val="006502B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DefaultParagraphFont"/>
    <w:rsid w:val="006502B1"/>
  </w:style>
  <w:style w:type="paragraph" w:styleId="BalloonText">
    <w:name w:val="Balloon Text"/>
    <w:basedOn w:val="Normal"/>
    <w:link w:val="BalloonTextChar"/>
    <w:uiPriority w:val="99"/>
    <w:semiHidden/>
    <w:unhideWhenUsed/>
    <w:rsid w:val="009E2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A1"/>
    <w:rPr>
      <w:rFonts w:ascii="Segoe UI" w:hAnsi="Segoe UI" w:cs="Segoe UI"/>
      <w:sz w:val="18"/>
      <w:szCs w:val="18"/>
    </w:rPr>
  </w:style>
  <w:style w:type="character" w:styleId="Emphasis">
    <w:name w:val="Emphasis"/>
    <w:uiPriority w:val="20"/>
    <w:qFormat/>
    <w:rsid w:val="0003154A"/>
    <w:rPr>
      <w:rFonts w:ascii="Times New Roman" w:hAnsi="Times New Roman" w:cs="Times New Roman" w:hint="default"/>
      <w:i/>
      <w:iCs/>
    </w:rPr>
  </w:style>
  <w:style w:type="character" w:styleId="CommentReference">
    <w:name w:val="annotation reference"/>
    <w:basedOn w:val="DefaultParagraphFont"/>
    <w:uiPriority w:val="99"/>
    <w:semiHidden/>
    <w:unhideWhenUsed/>
    <w:rsid w:val="00DD3726"/>
    <w:rPr>
      <w:sz w:val="16"/>
      <w:szCs w:val="16"/>
    </w:rPr>
  </w:style>
  <w:style w:type="paragraph" w:styleId="CommentText">
    <w:name w:val="annotation text"/>
    <w:basedOn w:val="Normal"/>
    <w:link w:val="CommentTextChar"/>
    <w:uiPriority w:val="99"/>
    <w:semiHidden/>
    <w:unhideWhenUsed/>
    <w:rsid w:val="00DD3726"/>
    <w:pPr>
      <w:spacing w:line="240" w:lineRule="auto"/>
    </w:pPr>
    <w:rPr>
      <w:sz w:val="20"/>
      <w:szCs w:val="20"/>
    </w:rPr>
  </w:style>
  <w:style w:type="character" w:customStyle="1" w:styleId="CommentTextChar">
    <w:name w:val="Comment Text Char"/>
    <w:basedOn w:val="DefaultParagraphFont"/>
    <w:link w:val="CommentText"/>
    <w:uiPriority w:val="99"/>
    <w:semiHidden/>
    <w:rsid w:val="00DD3726"/>
    <w:rPr>
      <w:sz w:val="20"/>
      <w:szCs w:val="20"/>
    </w:rPr>
  </w:style>
  <w:style w:type="paragraph" w:styleId="CommentSubject">
    <w:name w:val="annotation subject"/>
    <w:basedOn w:val="CommentText"/>
    <w:next w:val="CommentText"/>
    <w:link w:val="CommentSubjectChar"/>
    <w:uiPriority w:val="99"/>
    <w:semiHidden/>
    <w:unhideWhenUsed/>
    <w:rsid w:val="00DD3726"/>
    <w:rPr>
      <w:b/>
      <w:bCs/>
    </w:rPr>
  </w:style>
  <w:style w:type="character" w:customStyle="1" w:styleId="CommentSubjectChar">
    <w:name w:val="Comment Subject Char"/>
    <w:basedOn w:val="CommentTextChar"/>
    <w:link w:val="CommentSubject"/>
    <w:uiPriority w:val="99"/>
    <w:semiHidden/>
    <w:rsid w:val="00DD3726"/>
    <w:rPr>
      <w:b/>
      <w:bCs/>
      <w:sz w:val="20"/>
      <w:szCs w:val="20"/>
    </w:rPr>
  </w:style>
  <w:style w:type="paragraph" w:styleId="Header">
    <w:name w:val="header"/>
    <w:basedOn w:val="Normal"/>
    <w:link w:val="HeaderChar"/>
    <w:uiPriority w:val="99"/>
    <w:unhideWhenUsed/>
    <w:rsid w:val="00DD37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726"/>
  </w:style>
  <w:style w:type="paragraph" w:styleId="Footer">
    <w:name w:val="footer"/>
    <w:basedOn w:val="Normal"/>
    <w:link w:val="FooterChar"/>
    <w:uiPriority w:val="99"/>
    <w:unhideWhenUsed/>
    <w:rsid w:val="00DD37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726"/>
  </w:style>
  <w:style w:type="character" w:customStyle="1" w:styleId="Heading3Char">
    <w:name w:val="Heading 3 Char"/>
    <w:basedOn w:val="DefaultParagraphFont"/>
    <w:link w:val="Heading3"/>
    <w:uiPriority w:val="9"/>
    <w:rsid w:val="00E81E0F"/>
    <w:rPr>
      <w:rFonts w:ascii="Times New Roman" w:eastAsia="Times New Roman" w:hAnsi="Times New Roman" w:cs="Times New Roman"/>
      <w:b/>
      <w:bCs/>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29548">
      <w:bodyDiv w:val="1"/>
      <w:marLeft w:val="0"/>
      <w:marRight w:val="0"/>
      <w:marTop w:val="0"/>
      <w:marBottom w:val="0"/>
      <w:divBdr>
        <w:top w:val="none" w:sz="0" w:space="0" w:color="auto"/>
        <w:left w:val="none" w:sz="0" w:space="0" w:color="auto"/>
        <w:bottom w:val="none" w:sz="0" w:space="0" w:color="auto"/>
        <w:right w:val="none" w:sz="0" w:space="0" w:color="auto"/>
      </w:divBdr>
    </w:div>
    <w:div w:id="216865679">
      <w:bodyDiv w:val="1"/>
      <w:marLeft w:val="0"/>
      <w:marRight w:val="0"/>
      <w:marTop w:val="0"/>
      <w:marBottom w:val="0"/>
      <w:divBdr>
        <w:top w:val="none" w:sz="0" w:space="0" w:color="auto"/>
        <w:left w:val="none" w:sz="0" w:space="0" w:color="auto"/>
        <w:bottom w:val="none" w:sz="0" w:space="0" w:color="auto"/>
        <w:right w:val="none" w:sz="0" w:space="0" w:color="auto"/>
      </w:divBdr>
      <w:divsChild>
        <w:div w:id="312375418">
          <w:marLeft w:val="0"/>
          <w:marRight w:val="0"/>
          <w:marTop w:val="0"/>
          <w:marBottom w:val="0"/>
          <w:divBdr>
            <w:top w:val="none" w:sz="0" w:space="0" w:color="auto"/>
            <w:left w:val="none" w:sz="0" w:space="0" w:color="auto"/>
            <w:bottom w:val="none" w:sz="0" w:space="0" w:color="auto"/>
            <w:right w:val="none" w:sz="0" w:space="0" w:color="auto"/>
          </w:divBdr>
          <w:divsChild>
            <w:div w:id="1056859821">
              <w:marLeft w:val="0"/>
              <w:marRight w:val="0"/>
              <w:marTop w:val="0"/>
              <w:marBottom w:val="0"/>
              <w:divBdr>
                <w:top w:val="none" w:sz="0" w:space="0" w:color="auto"/>
                <w:left w:val="none" w:sz="0" w:space="0" w:color="auto"/>
                <w:bottom w:val="none" w:sz="0" w:space="0" w:color="auto"/>
                <w:right w:val="none" w:sz="0" w:space="0" w:color="auto"/>
              </w:divBdr>
              <w:divsChild>
                <w:div w:id="19993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81452">
          <w:marLeft w:val="0"/>
          <w:marRight w:val="0"/>
          <w:marTop w:val="0"/>
          <w:marBottom w:val="0"/>
          <w:divBdr>
            <w:top w:val="none" w:sz="0" w:space="0" w:color="auto"/>
            <w:left w:val="none" w:sz="0" w:space="0" w:color="auto"/>
            <w:bottom w:val="none" w:sz="0" w:space="0" w:color="auto"/>
            <w:right w:val="none" w:sz="0" w:space="0" w:color="auto"/>
          </w:divBdr>
          <w:divsChild>
            <w:div w:id="1332175246">
              <w:marLeft w:val="0"/>
              <w:marRight w:val="0"/>
              <w:marTop w:val="0"/>
              <w:marBottom w:val="0"/>
              <w:divBdr>
                <w:top w:val="none" w:sz="0" w:space="0" w:color="auto"/>
                <w:left w:val="none" w:sz="0" w:space="0" w:color="auto"/>
                <w:bottom w:val="none" w:sz="0" w:space="0" w:color="auto"/>
                <w:right w:val="none" w:sz="0" w:space="0" w:color="auto"/>
              </w:divBdr>
              <w:divsChild>
                <w:div w:id="3972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8605">
      <w:bodyDiv w:val="1"/>
      <w:marLeft w:val="0"/>
      <w:marRight w:val="0"/>
      <w:marTop w:val="0"/>
      <w:marBottom w:val="0"/>
      <w:divBdr>
        <w:top w:val="none" w:sz="0" w:space="0" w:color="auto"/>
        <w:left w:val="none" w:sz="0" w:space="0" w:color="auto"/>
        <w:bottom w:val="none" w:sz="0" w:space="0" w:color="auto"/>
        <w:right w:val="none" w:sz="0" w:space="0" w:color="auto"/>
      </w:divBdr>
    </w:div>
    <w:div w:id="708382504">
      <w:bodyDiv w:val="1"/>
      <w:marLeft w:val="0"/>
      <w:marRight w:val="0"/>
      <w:marTop w:val="0"/>
      <w:marBottom w:val="0"/>
      <w:divBdr>
        <w:top w:val="none" w:sz="0" w:space="0" w:color="auto"/>
        <w:left w:val="none" w:sz="0" w:space="0" w:color="auto"/>
        <w:bottom w:val="none" w:sz="0" w:space="0" w:color="auto"/>
        <w:right w:val="none" w:sz="0" w:space="0" w:color="auto"/>
      </w:divBdr>
    </w:div>
    <w:div w:id="13836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8585</Characters>
  <Application>Microsoft Office Word</Application>
  <DocSecurity>0</DocSecurity>
  <Lines>71</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Ehsanzamir, Soroosh</dc:creator>
  <cp:keywords/>
  <dc:description/>
  <cp:lastModifiedBy>Jonas Nordström</cp:lastModifiedBy>
  <cp:revision>2</cp:revision>
  <cp:lastPrinted>2018-04-10T15:03:00Z</cp:lastPrinted>
  <dcterms:created xsi:type="dcterms:W3CDTF">2018-04-10T19:10:00Z</dcterms:created>
  <dcterms:modified xsi:type="dcterms:W3CDTF">2018-04-10T19:10:00Z</dcterms:modified>
</cp:coreProperties>
</file>