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527B" w14:textId="20094952" w:rsidR="00C65AC2" w:rsidRPr="002E5506" w:rsidRDefault="004503D2" w:rsidP="00C65AC2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 xml:space="preserve">[EZ Speech Writers No. </w:t>
      </w:r>
      <w:r w:rsidR="00C36811">
        <w:rPr>
          <w:rStyle w:val="Strong"/>
          <w:rFonts w:ascii="Arial" w:eastAsia="Times New Roman" w:hAnsi="Arial" w:cs="Arial"/>
          <w:sz w:val="22"/>
          <w:szCs w:val="22"/>
          <w:u w:val="single"/>
        </w:rPr>
        <w:t>15041</w:t>
      </w:r>
      <w:r w:rsidR="00C65AC2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55852255" w14:textId="77777777" w:rsidR="00C65AC2" w:rsidRPr="0095132E" w:rsidRDefault="00C65AC2" w:rsidP="00C65AC2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6F82F510" w14:textId="665C5D66" w:rsidR="00C65AC2" w:rsidRPr="000900E3" w:rsidRDefault="00C36811" w:rsidP="00C65AC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Remarks by Dr. S</w:t>
      </w:r>
      <w:r w:rsidR="00A53169">
        <w:rPr>
          <w:rFonts w:ascii="Arial" w:hAnsi="Arial" w:cs="Arial"/>
          <w:sz w:val="28"/>
          <w:szCs w:val="28"/>
        </w:rPr>
        <w:t>hahid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Rashid on the occasion of the observance of Dr. Martin Luther King, Jr. Day, 2016.</w:t>
      </w:r>
    </w:p>
    <w:p w14:paraId="0E004D05" w14:textId="77777777" w:rsidR="00C65AC2" w:rsidRPr="0095132E" w:rsidRDefault="00C65AC2" w:rsidP="00C65AC2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95132E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C976300" w14:textId="77777777" w:rsidR="00B219F8" w:rsidRPr="00A53169" w:rsidRDefault="00B219F8" w:rsidP="006D4A55">
      <w:pPr>
        <w:rPr>
          <w:rFonts w:ascii="Arial" w:hAnsi="Arial" w:cs="Arial"/>
          <w:sz w:val="28"/>
          <w:szCs w:val="28"/>
        </w:rPr>
      </w:pPr>
    </w:p>
    <w:p w14:paraId="16BDDAF5" w14:textId="2A5BEADB" w:rsidR="00C65AC2" w:rsidRDefault="00A53169" w:rsidP="00C65AC2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OCCASION OF MARTIN LUTHER KING DAY THIS YEAR, I THINK IT WOULD BE FITTING FOR ALL OF US TO RECALL ONE OF DR. KING’S SIMPLEST YET MOST POWERFUL TEACHINGS, WHEN HE SAID:</w:t>
      </w:r>
    </w:p>
    <w:p w14:paraId="290A9988" w14:textId="77777777" w:rsidR="00A53169" w:rsidRPr="00A53169" w:rsidRDefault="00A53169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3D25CE3" w14:textId="0428F9B4" w:rsidR="00A53169" w:rsidRPr="00A53169" w:rsidRDefault="00A53169" w:rsidP="00A53169">
      <w:pPr>
        <w:spacing w:line="480" w:lineRule="auto"/>
        <w:rPr>
          <w:rFonts w:ascii="Arial" w:eastAsia="Times New Roman" w:hAnsi="Arial" w:cs="Times New Roman"/>
          <w:i/>
          <w:caps/>
          <w:sz w:val="28"/>
          <w:szCs w:val="28"/>
        </w:rPr>
      </w:pPr>
      <w:r w:rsidRPr="00A53169">
        <w:rPr>
          <w:rFonts w:ascii="Arial" w:eastAsia="Times New Roman" w:hAnsi="Arial" w:cs="Times New Roman"/>
          <w:i/>
          <w:caps/>
          <w:sz w:val="28"/>
          <w:szCs w:val="28"/>
        </w:rPr>
        <w:t>“Darkness cannot drive out darkness; only light can do that.  Hate cannot drive out hate; only love can do that.”</w:t>
      </w:r>
    </w:p>
    <w:p w14:paraId="33002FE1" w14:textId="77777777" w:rsidR="00A53169" w:rsidRDefault="00A53169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17786A27" w14:textId="69F2CA67" w:rsidR="00FB1981" w:rsidRDefault="00A53169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>
        <w:rPr>
          <w:rFonts w:ascii="Arial" w:eastAsia="Times New Roman" w:hAnsi="Arial" w:cs="Times New Roman"/>
          <w:caps/>
          <w:sz w:val="28"/>
          <w:szCs w:val="28"/>
        </w:rPr>
        <w:t xml:space="preserve">DR. KING’S WHOLE LIFE WAS DEVOTED TO DRIVING OUT DARKNESS AND HELPING ALL MANKIND LEARN THE HEALING POWER OF LOVE.  </w:t>
      </w:r>
      <w:r w:rsidR="001A5397">
        <w:rPr>
          <w:rFonts w:ascii="Arial" w:eastAsia="Times New Roman" w:hAnsi="Arial" w:cs="Times New Roman"/>
          <w:caps/>
          <w:sz w:val="28"/>
          <w:szCs w:val="28"/>
        </w:rPr>
        <w:t xml:space="preserve">AND </w:t>
      </w:r>
      <w:r w:rsidR="003715AE">
        <w:rPr>
          <w:rFonts w:ascii="Arial" w:eastAsia="Times New Roman" w:hAnsi="Arial" w:cs="Times New Roman"/>
          <w:caps/>
          <w:sz w:val="28"/>
          <w:szCs w:val="28"/>
        </w:rPr>
        <w:t>IN THIS, HIS MISSION AND</w:t>
      </w:r>
      <w:r w:rsidR="00FB1981">
        <w:rPr>
          <w:rFonts w:ascii="Arial" w:eastAsia="Times New Roman" w:hAnsi="Arial" w:cs="Times New Roman"/>
          <w:caps/>
          <w:sz w:val="28"/>
          <w:szCs w:val="28"/>
        </w:rPr>
        <w:t xml:space="preserve"> HIS TEACHINGS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 WERE NOT SO DIFFERENT </w:t>
      </w:r>
      <w:r w:rsidR="001A5397">
        <w:rPr>
          <w:rFonts w:ascii="Arial" w:eastAsia="Times New Roman" w:hAnsi="Arial" w:cs="Times New Roman"/>
          <w:caps/>
          <w:sz w:val="28"/>
          <w:szCs w:val="28"/>
        </w:rPr>
        <w:t xml:space="preserve">FROM THOSE OF THE PROPHET MUHAMMAD. </w:t>
      </w:r>
      <w:r w:rsidR="003B66D2">
        <w:rPr>
          <w:rFonts w:ascii="Arial" w:eastAsia="Times New Roman" w:hAnsi="Arial" w:cs="Times New Roman"/>
          <w:caps/>
          <w:sz w:val="28"/>
          <w:szCs w:val="28"/>
        </w:rPr>
        <w:t xml:space="preserve"> </w:t>
      </w:r>
      <w:r w:rsidR="001A5397">
        <w:rPr>
          <w:rFonts w:ascii="Arial" w:eastAsia="Times New Roman" w:hAnsi="Arial" w:cs="Times New Roman"/>
          <w:caps/>
          <w:sz w:val="28"/>
          <w:szCs w:val="28"/>
        </w:rPr>
        <w:t>WHILE DR. KING WA</w:t>
      </w:r>
      <w:r w:rsidR="003715AE">
        <w:rPr>
          <w:rFonts w:ascii="Arial" w:eastAsia="Times New Roman" w:hAnsi="Arial" w:cs="Times New Roman"/>
          <w:caps/>
          <w:sz w:val="28"/>
          <w:szCs w:val="28"/>
        </w:rPr>
        <w:t>S A CHRISTIAN AND WE ARE MUSLIM, WE, LIKE HIM, ARE DOCTORS, DEVOTED TO HEALING THE SICK</w:t>
      </w:r>
      <w:r w:rsidR="00FB1981">
        <w:rPr>
          <w:rFonts w:ascii="Arial" w:eastAsia="Times New Roman" w:hAnsi="Arial" w:cs="Times New Roman"/>
          <w:caps/>
          <w:sz w:val="28"/>
          <w:szCs w:val="28"/>
        </w:rPr>
        <w:t xml:space="preserve"> AND COMFORTING THE AFFLICTED.  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lastRenderedPageBreak/>
        <w:t>and</w:t>
      </w:r>
      <w:r w:rsidR="00FB1981">
        <w:rPr>
          <w:rFonts w:ascii="Arial" w:eastAsia="Times New Roman" w:hAnsi="Arial" w:cs="Times New Roman"/>
          <w:caps/>
          <w:sz w:val="28"/>
          <w:szCs w:val="28"/>
        </w:rPr>
        <w:t xml:space="preserve"> like the african-american community of which dr. king was such a shining light, the muslim-american community — and indeed, muslim communities throughout the non-muslim world — are today facing the same kind of dark hatred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 and mindless prejudice</w:t>
      </w:r>
      <w:r w:rsidR="00FB1981">
        <w:rPr>
          <w:rFonts w:ascii="Arial" w:eastAsia="Times New Roman" w:hAnsi="Arial" w:cs="Times New Roman"/>
          <w:caps/>
          <w:sz w:val="28"/>
          <w:szCs w:val="28"/>
        </w:rPr>
        <w:t xml:space="preserve"> that dr. king fought so fiercely to overcome.</w:t>
      </w:r>
    </w:p>
    <w:p w14:paraId="5B5FB44B" w14:textId="77777777" w:rsidR="00FB1981" w:rsidRDefault="00FB1981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6EA7167F" w14:textId="77777777" w:rsidR="006D4A55" w:rsidRDefault="00FB1981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>
        <w:rPr>
          <w:rFonts w:ascii="Arial" w:eastAsia="Times New Roman" w:hAnsi="Arial" w:cs="Times New Roman"/>
          <w:caps/>
          <w:sz w:val="28"/>
          <w:szCs w:val="28"/>
        </w:rPr>
        <w:t xml:space="preserve">we know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what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our role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is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as doctors and healers.  but we must in today’s world — both as individual practitioners and as an organization —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now </w:t>
      </w:r>
      <w:r>
        <w:rPr>
          <w:rFonts w:ascii="Arial" w:eastAsia="Times New Roman" w:hAnsi="Arial" w:cs="Times New Roman"/>
          <w:caps/>
          <w:sz w:val="28"/>
          <w:szCs w:val="28"/>
        </w:rPr>
        <w:t>take on an another role, an additional obligation.  we must become — both as individuals and as an organization — bringers of light and purveyors of love.</w:t>
      </w:r>
    </w:p>
    <w:p w14:paraId="58E5DCC5" w14:textId="77777777" w:rsidR="006D4A55" w:rsidRDefault="006D4A55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04E9C1EC" w14:textId="0722A46F" w:rsidR="00FB1981" w:rsidRDefault="003B66D2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>
        <w:rPr>
          <w:rFonts w:ascii="Arial" w:eastAsia="Times New Roman" w:hAnsi="Arial" w:cs="Times New Roman"/>
          <w:caps/>
          <w:sz w:val="28"/>
          <w:szCs w:val="28"/>
        </w:rPr>
        <w:t>it might not be the mission we signed up for when first we decided to become doctors.  but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t xml:space="preserve"> like it or not, it’s a mission and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 a responsibility,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that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we </w:t>
      </w:r>
      <w:r w:rsidR="006D4A55">
        <w:rPr>
          <w:rFonts w:ascii="Arial" w:eastAsia="Times New Roman" w:hAnsi="Arial" w:cs="Times New Roman"/>
          <w:caps/>
          <w:sz w:val="28"/>
          <w:szCs w:val="28"/>
        </w:rPr>
        <w:t>should not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 —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t xml:space="preserve"> and indeed, </w:t>
      </w:r>
      <w:r w:rsidR="006D4A55">
        <w:rPr>
          <w:rFonts w:ascii="Arial" w:eastAsia="Times New Roman" w:hAnsi="Arial" w:cs="Times New Roman"/>
          <w:caps/>
          <w:sz w:val="28"/>
          <w:szCs w:val="28"/>
        </w:rPr>
        <w:t>cannot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 — avoid.  it is a vital mission and one that we must embrace.</w:t>
      </w:r>
    </w:p>
    <w:p w14:paraId="34AA7949" w14:textId="77777777" w:rsidR="008D3665" w:rsidRDefault="008D3665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25D1D3A1" w14:textId="702D253F" w:rsidR="008D3665" w:rsidRPr="001A5397" w:rsidRDefault="008D3665" w:rsidP="008D3665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1A5397">
        <w:rPr>
          <w:rFonts w:ascii="Arial" w:eastAsia="Times New Roman" w:hAnsi="Arial" w:cs="Arial"/>
          <w:caps/>
          <w:sz w:val="28"/>
          <w:szCs w:val="28"/>
        </w:rPr>
        <w:t xml:space="preserve">From the traditions of Prophet Muhammad comes the story of the man whom </w:t>
      </w:r>
      <w:r w:rsidR="00AF7B9C">
        <w:rPr>
          <w:rFonts w:ascii="Arial" w:eastAsia="Times New Roman" w:hAnsi="Arial" w:cs="Arial"/>
          <w:caps/>
          <w:sz w:val="28"/>
          <w:szCs w:val="28"/>
        </w:rPr>
        <w:t xml:space="preserve">the Prophet sent on a mission.  </w:t>
      </w:r>
      <w:r w:rsidRPr="001A5397">
        <w:rPr>
          <w:rFonts w:ascii="Arial" w:eastAsia="Times New Roman" w:hAnsi="Arial" w:cs="Arial"/>
          <w:caps/>
          <w:sz w:val="28"/>
          <w:szCs w:val="28"/>
        </w:rPr>
        <w:t>He camped close by to some people who did</w:t>
      </w:r>
      <w:r w:rsidR="00AF7B9C">
        <w:rPr>
          <w:rFonts w:ascii="Arial" w:eastAsia="Times New Roman" w:hAnsi="Arial" w:cs="Arial"/>
          <w:caps/>
          <w:sz w:val="28"/>
          <w:szCs w:val="28"/>
        </w:rPr>
        <w:t xml:space="preserve"> not show him any hospitality.  </w:t>
      </w:r>
      <w:r w:rsidRPr="001A5397">
        <w:rPr>
          <w:rFonts w:ascii="Arial" w:eastAsia="Times New Roman" w:hAnsi="Arial" w:cs="Arial"/>
          <w:caps/>
          <w:sz w:val="28"/>
          <w:szCs w:val="28"/>
        </w:rPr>
        <w:t xml:space="preserve">When the leader of the nearby camp was bitten by a snake, they went to Prophet </w:t>
      </w:r>
      <w:r w:rsidR="00AF7B9C">
        <w:rPr>
          <w:rFonts w:ascii="Arial" w:eastAsia="Times New Roman" w:hAnsi="Arial" w:cs="Arial"/>
          <w:caps/>
          <w:sz w:val="28"/>
          <w:szCs w:val="28"/>
        </w:rPr>
        <w:t xml:space="preserve">Muhammad’s companion for help.  </w:t>
      </w:r>
      <w:r w:rsidRPr="001A5397">
        <w:rPr>
          <w:rFonts w:ascii="Arial" w:eastAsia="Times New Roman" w:hAnsi="Arial" w:cs="Arial"/>
          <w:caps/>
          <w:sz w:val="28"/>
          <w:szCs w:val="28"/>
        </w:rPr>
        <w:t>He recited the opening chapter of the Qu</w:t>
      </w:r>
      <w:r w:rsidR="006D4A55">
        <w:rPr>
          <w:rFonts w:ascii="Arial" w:eastAsia="Times New Roman" w:hAnsi="Arial" w:cs="Arial"/>
          <w:caps/>
          <w:sz w:val="28"/>
          <w:szCs w:val="28"/>
        </w:rPr>
        <w:t>’</w:t>
      </w:r>
      <w:r w:rsidRPr="001A5397">
        <w:rPr>
          <w:rFonts w:ascii="Arial" w:eastAsia="Times New Roman" w:hAnsi="Arial" w:cs="Arial"/>
          <w:caps/>
          <w:sz w:val="28"/>
          <w:szCs w:val="28"/>
        </w:rPr>
        <w:t>ran over the afflicted man and he arose “as if released from a chain</w:t>
      </w:r>
      <w:r>
        <w:rPr>
          <w:rFonts w:ascii="Arial" w:eastAsia="Times New Roman" w:hAnsi="Arial" w:cs="Arial"/>
          <w:caps/>
          <w:sz w:val="28"/>
          <w:szCs w:val="28"/>
        </w:rPr>
        <w:t>.</w:t>
      </w:r>
      <w:r w:rsidRPr="001A5397">
        <w:rPr>
          <w:rFonts w:ascii="Arial" w:eastAsia="Times New Roman" w:hAnsi="Arial" w:cs="Arial"/>
          <w:caps/>
          <w:sz w:val="28"/>
          <w:szCs w:val="28"/>
        </w:rPr>
        <w:t>”</w:t>
      </w:r>
      <w:r w:rsidR="00AF7B9C">
        <w:rPr>
          <w:rFonts w:ascii="Arial" w:eastAsia="Times New Roman" w:hAnsi="Arial" w:cs="Arial"/>
          <w:caps/>
          <w:sz w:val="28"/>
          <w:szCs w:val="28"/>
        </w:rPr>
        <w:t xml:space="preserve">  but today, simply reading from scripture is not enough.</w:t>
      </w:r>
    </w:p>
    <w:p w14:paraId="6736803C" w14:textId="77777777" w:rsidR="008D3665" w:rsidRDefault="008D3665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01947E63" w14:textId="6AE7C9FD" w:rsidR="00FB1981" w:rsidRDefault="00FB1981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>
        <w:rPr>
          <w:rFonts w:ascii="Arial" w:eastAsia="Times New Roman" w:hAnsi="Arial" w:cs="Times New Roman"/>
          <w:caps/>
          <w:sz w:val="28"/>
          <w:szCs w:val="28"/>
        </w:rPr>
        <w:t xml:space="preserve">here, too, we can learn from dr. king’s example.  for he did not merely preach from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>his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 pulpit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 </w:t>
      </w:r>
      <w:r w:rsidR="00AF7B9C">
        <w:rPr>
          <w:rFonts w:ascii="Arial" w:eastAsia="Times New Roman" w:hAnsi="Arial" w:cs="Times New Roman"/>
          <w:caps/>
          <w:sz w:val="28"/>
          <w:szCs w:val="28"/>
        </w:rPr>
        <w:t xml:space="preserve">and read from the bible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>on sunday mornings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.  he was a man of action.  he took his message to the streets and to the neighborhoods and to the halls of government, both national and local.  he ministered one-on-one, and he preached to the multitudes, at rallies, on television, on the radio.  </w:t>
      </w:r>
      <w:r w:rsidR="003B66D2">
        <w:rPr>
          <w:rFonts w:ascii="Arial" w:eastAsia="Times New Roman" w:hAnsi="Arial" w:cs="Times New Roman"/>
          <w:caps/>
          <w:sz w:val="28"/>
          <w:szCs w:val="28"/>
        </w:rPr>
        <w:t xml:space="preserve">in every waking hour, he lived a life of light and love, and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he </w:t>
      </w:r>
      <w:r w:rsidR="003B66D2">
        <w:rPr>
          <w:rFonts w:ascii="Arial" w:eastAsia="Times New Roman" w:hAnsi="Arial" w:cs="Times New Roman"/>
          <w:caps/>
          <w:sz w:val="28"/>
          <w:szCs w:val="28"/>
        </w:rPr>
        <w:t>tought by the example of his own life the power of tolerance, understanding, and acceptance.</w:t>
      </w:r>
    </w:p>
    <w:p w14:paraId="50B8F027" w14:textId="77777777" w:rsidR="003B66D2" w:rsidRDefault="003B66D2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1015CFA6" w14:textId="77777777" w:rsidR="00AF7B9C" w:rsidRDefault="003B66D2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 w:rsidRPr="00AF7B9C">
        <w:rPr>
          <w:rFonts w:ascii="Arial" w:eastAsia="Times New Roman" w:hAnsi="Arial" w:cs="Times New Roman"/>
          <w:b/>
          <w:i/>
          <w:caps/>
          <w:sz w:val="28"/>
          <w:szCs w:val="28"/>
        </w:rPr>
        <w:t>can we do less?</w:t>
      </w:r>
    </w:p>
    <w:p w14:paraId="3A057C44" w14:textId="77777777" w:rsidR="00AF7B9C" w:rsidRDefault="00AF7B9C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322F5252" w14:textId="45D80B1C" w:rsidR="003B66D2" w:rsidRDefault="003B66D2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>
        <w:rPr>
          <w:rFonts w:ascii="Arial" w:eastAsia="Times New Roman" w:hAnsi="Arial" w:cs="Times New Roman"/>
          <w:caps/>
          <w:sz w:val="28"/>
          <w:szCs w:val="28"/>
        </w:rPr>
        <w:t>as individual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 doctors, as members of our own communities, and a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s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a national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organization, can we not find more effective, more proactive ways of shining light onto the darkness of racism and </w:t>
      </w:r>
      <w:r w:rsidR="008D3665">
        <w:rPr>
          <w:rFonts w:ascii="Arial" w:eastAsia="Times New Roman" w:hAnsi="Arial" w:cs="Times New Roman"/>
          <w:caps/>
          <w:sz w:val="28"/>
          <w:szCs w:val="28"/>
        </w:rPr>
        <w:t xml:space="preserve">pouring out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love to neutralize 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t xml:space="preserve">the awful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venom of hate?  i think we can. </w:t>
      </w:r>
      <w:r w:rsidR="006D4A55">
        <w:rPr>
          <w:rFonts w:ascii="Arial" w:eastAsia="Times New Roman" w:hAnsi="Arial" w:cs="Times New Roman"/>
          <w:caps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i think we must.  </w:t>
      </w:r>
      <w:r w:rsidR="00AF7B9C">
        <w:rPr>
          <w:rFonts w:ascii="Arial" w:eastAsia="Times New Roman" w:hAnsi="Arial" w:cs="Times New Roman"/>
          <w:caps/>
          <w:sz w:val="28"/>
          <w:szCs w:val="28"/>
        </w:rPr>
        <w:t xml:space="preserve">not just one of us.  not just some of us.  but </w:t>
      </w:r>
      <w:r w:rsidR="00AF7B9C" w:rsidRPr="002F57EB">
        <w:rPr>
          <w:rFonts w:ascii="Arial" w:eastAsia="Times New Roman" w:hAnsi="Arial" w:cs="Times New Roman"/>
          <w:b/>
          <w:i/>
          <w:caps/>
          <w:sz w:val="28"/>
          <w:szCs w:val="28"/>
        </w:rPr>
        <w:t>all</w:t>
      </w:r>
      <w:r w:rsidR="00AF7B9C">
        <w:rPr>
          <w:rFonts w:ascii="Arial" w:eastAsia="Times New Roman" w:hAnsi="Arial" w:cs="Times New Roman"/>
          <w:caps/>
          <w:sz w:val="28"/>
          <w:szCs w:val="28"/>
        </w:rPr>
        <w:t xml:space="preserve"> of us.</w:t>
      </w:r>
    </w:p>
    <w:p w14:paraId="7F7D0A2D" w14:textId="77777777" w:rsidR="00AF7B9C" w:rsidRDefault="00AF7B9C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3E029F20" w14:textId="17E80C3B" w:rsidR="00AF7B9C" w:rsidRDefault="00AF7B9C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  <w:r>
        <w:rPr>
          <w:rFonts w:ascii="Arial" w:eastAsia="Times New Roman" w:hAnsi="Arial" w:cs="Times New Roman"/>
          <w:caps/>
          <w:sz w:val="28"/>
          <w:szCs w:val="28"/>
        </w:rPr>
        <w:t xml:space="preserve">let us look forward to the day when this ministry is no longer needed.  let us pray for the day when, </w:t>
      </w:r>
      <w:r w:rsidR="006D4A55">
        <w:rPr>
          <w:rFonts w:ascii="Arial" w:eastAsia="Times New Roman" w:hAnsi="Arial" w:cs="Times New Roman"/>
          <w:caps/>
          <w:sz w:val="28"/>
          <w:szCs w:val="28"/>
        </w:rPr>
        <w:t>god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 be willing, we can return to our life’s work of healing</w:t>
      </w:r>
      <w:r w:rsidR="006D4A55">
        <w:rPr>
          <w:rFonts w:ascii="Arial" w:eastAsia="Times New Roman" w:hAnsi="Arial" w:cs="Times New Roman"/>
          <w:caps/>
          <w:sz w:val="28"/>
          <w:szCs w:val="28"/>
        </w:rPr>
        <w:t xml:space="preserve"> and curing disease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.  but until that day arrives, we’ve got another job to do.  let us join together in this new mission 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t>with</w:t>
      </w:r>
      <w:r>
        <w:rPr>
          <w:rFonts w:ascii="Arial" w:eastAsia="Times New Roman" w:hAnsi="Arial" w:cs="Times New Roman"/>
          <w:caps/>
          <w:sz w:val="28"/>
          <w:szCs w:val="28"/>
        </w:rPr>
        <w:t xml:space="preserve"> the faith that allah will show us the way and will, all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t>a</w:t>
      </w:r>
      <w:r>
        <w:rPr>
          <w:rFonts w:ascii="Arial" w:eastAsia="Times New Roman" w:hAnsi="Arial" w:cs="Times New Roman"/>
          <w:caps/>
          <w:sz w:val="28"/>
          <w:szCs w:val="28"/>
        </w:rPr>
        <w:t>hu akbar,</w:t>
      </w:r>
      <w:r w:rsidR="002F57EB">
        <w:rPr>
          <w:rFonts w:ascii="Arial" w:eastAsia="Times New Roman" w:hAnsi="Arial" w:cs="Times New Roman"/>
          <w:caps/>
          <w:sz w:val="28"/>
          <w:szCs w:val="28"/>
        </w:rPr>
        <w:t xml:space="preserve"> ensure that we succeed.</w:t>
      </w:r>
    </w:p>
    <w:p w14:paraId="2F5DF657" w14:textId="77777777" w:rsidR="002F57EB" w:rsidRDefault="002F57EB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42C03AED" w14:textId="77777777" w:rsidR="002F57EB" w:rsidRDefault="002F57EB" w:rsidP="00A53169">
      <w:pPr>
        <w:spacing w:line="480" w:lineRule="auto"/>
        <w:rPr>
          <w:rFonts w:ascii="Arial" w:eastAsia="Times New Roman" w:hAnsi="Arial" w:cs="Times New Roman"/>
          <w:caps/>
          <w:sz w:val="28"/>
          <w:szCs w:val="28"/>
        </w:rPr>
      </w:pPr>
    </w:p>
    <w:p w14:paraId="0C85A852" w14:textId="503569AA" w:rsidR="00C65AC2" w:rsidRPr="00A53169" w:rsidRDefault="002F57EB" w:rsidP="002F57EB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Times New Roman"/>
          <w:b/>
          <w:caps/>
          <w:sz w:val="36"/>
          <w:szCs w:val="36"/>
        </w:rPr>
        <w:t>#  #  #</w:t>
      </w:r>
    </w:p>
    <w:sectPr w:rsidR="00C65AC2" w:rsidRPr="00A53169" w:rsidSect="00D927DF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3F8C" w14:textId="77777777" w:rsidR="00AF7B9C" w:rsidRDefault="00AF7B9C" w:rsidP="00C65AC2">
      <w:r>
        <w:separator/>
      </w:r>
    </w:p>
  </w:endnote>
  <w:endnote w:type="continuationSeparator" w:id="0">
    <w:p w14:paraId="5E681348" w14:textId="77777777" w:rsidR="00AF7B9C" w:rsidRDefault="00AF7B9C" w:rsidP="00C6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92F0" w14:textId="77777777" w:rsidR="00AF7B9C" w:rsidRDefault="00AF7B9C" w:rsidP="00C65AC2">
      <w:r>
        <w:separator/>
      </w:r>
    </w:p>
  </w:footnote>
  <w:footnote w:type="continuationSeparator" w:id="0">
    <w:p w14:paraId="7BE428C2" w14:textId="77777777" w:rsidR="00AF7B9C" w:rsidRDefault="00AF7B9C" w:rsidP="00C65A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BD90" w14:textId="77777777" w:rsidR="00AF7B9C" w:rsidRPr="00817548" w:rsidRDefault="00AF7B9C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</w:rPr>
    </w:pPr>
  </w:p>
  <w:p w14:paraId="40C41042" w14:textId="7652A5FC" w:rsidR="00AF7B9C" w:rsidRPr="00817548" w:rsidRDefault="00AF7B9C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RASHID</w:t>
    </w:r>
    <w:r w:rsidRPr="00817548">
      <w:rPr>
        <w:rFonts w:ascii="Arial" w:hAnsi="Arial" w:cs="Arial"/>
        <w:b/>
      </w:rPr>
      <w:t xml:space="preserve"> SCRIPT</w:t>
    </w:r>
    <w:r w:rsidRPr="00817548">
      <w:rPr>
        <w:rFonts w:ascii="Arial" w:hAnsi="Arial" w:cs="Arial"/>
        <w:b/>
      </w:rPr>
      <w:tab/>
    </w:r>
    <w:r w:rsidRPr="00817548">
      <w:rPr>
        <w:rFonts w:ascii="Arial" w:hAnsi="Arial" w:cs="Arial"/>
        <w:b/>
      </w:rPr>
      <w:tab/>
      <w:t>Page (</w:t>
    </w:r>
    <w:r w:rsidRPr="00817548">
      <w:rPr>
        <w:rStyle w:val="PageNumber"/>
        <w:rFonts w:ascii="Arial" w:hAnsi="Arial" w:cs="Arial"/>
        <w:b/>
      </w:rPr>
      <w:fldChar w:fldCharType="begin"/>
    </w:r>
    <w:r w:rsidRPr="00817548">
      <w:rPr>
        <w:rStyle w:val="PageNumber"/>
        <w:rFonts w:ascii="Arial" w:hAnsi="Arial" w:cs="Arial"/>
        <w:b/>
      </w:rPr>
      <w:instrText xml:space="preserve"> PAGE </w:instrText>
    </w:r>
    <w:r w:rsidRPr="00817548">
      <w:rPr>
        <w:rStyle w:val="PageNumber"/>
        <w:rFonts w:ascii="Arial" w:hAnsi="Arial" w:cs="Arial"/>
        <w:b/>
      </w:rPr>
      <w:fldChar w:fldCharType="separate"/>
    </w:r>
    <w:r w:rsidR="00C9363B">
      <w:rPr>
        <w:rStyle w:val="PageNumber"/>
        <w:rFonts w:ascii="Arial" w:hAnsi="Arial" w:cs="Arial"/>
        <w:b/>
        <w:noProof/>
      </w:rPr>
      <w:t>5</w:t>
    </w:r>
    <w:r w:rsidRPr="00817548">
      <w:rPr>
        <w:rStyle w:val="PageNumber"/>
        <w:rFonts w:ascii="Arial" w:hAnsi="Arial" w:cs="Arial"/>
        <w:b/>
      </w:rPr>
      <w:fldChar w:fldCharType="end"/>
    </w:r>
    <w:r w:rsidRPr="00817548">
      <w:rPr>
        <w:rStyle w:val="PageNumber"/>
        <w:rFonts w:ascii="Arial" w:hAnsi="Arial" w:cs="Arial"/>
        <w:b/>
      </w:rPr>
      <w:t>)</w:t>
    </w:r>
  </w:p>
  <w:p w14:paraId="3CB090BD" w14:textId="77777777" w:rsidR="00AF7B9C" w:rsidRPr="00817548" w:rsidRDefault="00AF7B9C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rPr>
        <w:rFonts w:ascii="Arial" w:hAnsi="Arial" w:cs="Arial"/>
      </w:rPr>
    </w:pPr>
  </w:p>
  <w:p w14:paraId="5CAD778D" w14:textId="77777777" w:rsidR="00AF7B9C" w:rsidRDefault="00AF7B9C" w:rsidP="00C65AC2">
    <w:pPr>
      <w:pStyle w:val="Header"/>
    </w:pPr>
  </w:p>
  <w:p w14:paraId="05D054B6" w14:textId="77777777" w:rsidR="00AF7B9C" w:rsidRDefault="00AF7B9C" w:rsidP="00C65AC2">
    <w:pPr>
      <w:pStyle w:val="Header"/>
    </w:pPr>
  </w:p>
  <w:p w14:paraId="244E8098" w14:textId="77777777" w:rsidR="00AF7B9C" w:rsidRDefault="00AF7B9C" w:rsidP="00C65AC2">
    <w:pPr>
      <w:pStyle w:val="Header"/>
    </w:pPr>
  </w:p>
  <w:p w14:paraId="72A7FCB7" w14:textId="77777777" w:rsidR="00AF7B9C" w:rsidRDefault="00AF7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2"/>
    <w:rsid w:val="001A5397"/>
    <w:rsid w:val="002C24BF"/>
    <w:rsid w:val="002F57EB"/>
    <w:rsid w:val="003715AE"/>
    <w:rsid w:val="003B66D2"/>
    <w:rsid w:val="004503D2"/>
    <w:rsid w:val="0048264D"/>
    <w:rsid w:val="006D4A55"/>
    <w:rsid w:val="007051E5"/>
    <w:rsid w:val="007E14DB"/>
    <w:rsid w:val="008D3665"/>
    <w:rsid w:val="00A53169"/>
    <w:rsid w:val="00AF7B9C"/>
    <w:rsid w:val="00B219F8"/>
    <w:rsid w:val="00BD2F84"/>
    <w:rsid w:val="00C36811"/>
    <w:rsid w:val="00C65AC2"/>
    <w:rsid w:val="00C9363B"/>
    <w:rsid w:val="00CA6EF4"/>
    <w:rsid w:val="00D927DF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2B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520</Words>
  <Characters>2964</Characters>
  <Application>Microsoft Macintosh Word</Application>
  <DocSecurity>0</DocSecurity>
  <Lines>24</Lines>
  <Paragraphs>6</Paragraphs>
  <ScaleCrop>false</ScaleCrop>
  <Company>Kits Inc.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Edward Shaw</cp:lastModifiedBy>
  <cp:revision>5</cp:revision>
  <dcterms:created xsi:type="dcterms:W3CDTF">2016-01-18T16:11:00Z</dcterms:created>
  <dcterms:modified xsi:type="dcterms:W3CDTF">2016-01-18T16:19:00Z</dcterms:modified>
</cp:coreProperties>
</file>