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FD76" w14:textId="77777777" w:rsidR="00C8446D" w:rsidRPr="00A37022" w:rsidRDefault="00C8446D" w:rsidP="00C8446D">
      <w:pPr>
        <w:spacing w:line="360" w:lineRule="auto"/>
        <w:jc w:val="center"/>
        <w:rPr>
          <w:b/>
          <w:color w:val="2E74B5" w:themeColor="accent1" w:themeShade="BF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2E74B5" w:themeColor="accent1" w:themeShade="BF"/>
          <w:sz w:val="28"/>
          <w:szCs w:val="28"/>
          <w:u w:val="single"/>
        </w:rPr>
        <w:t>NOTES ON FACILITATION</w:t>
      </w:r>
    </w:p>
    <w:p w14:paraId="59F05B87" w14:textId="77777777" w:rsidR="00C8446D" w:rsidRDefault="00C8446D" w:rsidP="00C8446D">
      <w:pPr>
        <w:spacing w:line="276" w:lineRule="auto"/>
        <w:jc w:val="both"/>
      </w:pPr>
    </w:p>
    <w:p w14:paraId="74F424B4" w14:textId="30F6FDB4" w:rsidR="00C8446D" w:rsidRPr="00C8446D" w:rsidRDefault="00C8446D" w:rsidP="00C8446D">
      <w:pPr>
        <w:spacing w:line="360" w:lineRule="auto"/>
        <w:ind w:left="360" w:hanging="360"/>
        <w:jc w:val="both"/>
        <w:rPr>
          <w:i/>
        </w:rPr>
      </w:pPr>
      <w:r w:rsidRPr="00C8446D">
        <w:t xml:space="preserve">1.  </w:t>
      </w:r>
      <w:r>
        <w:t xml:space="preserve">The “Socratic Method” is defined as:  </w:t>
      </w:r>
      <w:r w:rsidRPr="00C8446D">
        <w:rPr>
          <w:i/>
        </w:rPr>
        <w:t>“</w:t>
      </w:r>
      <w:r w:rsidRPr="00C8446D">
        <w:rPr>
          <w:rFonts w:eastAsia="Times New Roman" w:cs="Arial"/>
          <w:i/>
          <w:color w:val="222222"/>
          <w:shd w:val="clear" w:color="auto" w:fill="FFFFFF"/>
        </w:rPr>
        <w:t>a form of cooperative argumentative dialogue between individuals, based on asking and answering questions to stimulate critical thinking and to draw out ideas and underlying presumptions.”</w:t>
      </w:r>
    </w:p>
    <w:p w14:paraId="5531055A" w14:textId="77777777" w:rsidR="00C8446D" w:rsidRDefault="00C8446D" w:rsidP="00C8446D">
      <w:pPr>
        <w:spacing w:line="360" w:lineRule="auto"/>
        <w:ind w:left="360" w:hanging="360"/>
        <w:jc w:val="both"/>
      </w:pPr>
    </w:p>
    <w:p w14:paraId="54A72031" w14:textId="7367BCE1" w:rsidR="00C8446D" w:rsidRDefault="00C8446D" w:rsidP="00C8446D">
      <w:pPr>
        <w:spacing w:line="360" w:lineRule="auto"/>
        <w:ind w:left="360" w:hanging="360"/>
        <w:jc w:val="both"/>
      </w:pPr>
      <w:r>
        <w:t xml:space="preserve">2.  Therefore, you don’t have to be (or become) an expert on the subject of globalization to lead this session successfully; you just have to become an expert at asking questions . . . and then asking more questions . . . and more questions still — all the while getting, goading, or goosing the audience to think and participate.  The rule of thumb here is that you should </w:t>
      </w:r>
      <w:r w:rsidR="00011044">
        <w:t>talk</w:t>
      </w:r>
      <w:r>
        <w:t xml:space="preserve"> for nor more than 20% of the time (mainly in </w:t>
      </w:r>
      <w:r w:rsidR="00326BD5">
        <w:t>posing interrogatories</w:t>
      </w:r>
      <w:r>
        <w:t>), an</w:t>
      </w:r>
      <w:r w:rsidR="00011044">
        <w:t>d the audience should talk</w:t>
      </w:r>
      <w:r>
        <w:t xml:space="preserve"> the other 80%.</w:t>
      </w:r>
    </w:p>
    <w:p w14:paraId="2A8AD11E" w14:textId="77777777" w:rsidR="00C8446D" w:rsidRDefault="00C8446D" w:rsidP="00C8446D">
      <w:pPr>
        <w:spacing w:line="360" w:lineRule="auto"/>
        <w:ind w:left="360" w:hanging="360"/>
      </w:pPr>
    </w:p>
    <w:p w14:paraId="2A853328" w14:textId="77777777" w:rsidR="00C8446D" w:rsidRDefault="00C8446D" w:rsidP="00C8446D">
      <w:pPr>
        <w:spacing w:line="360" w:lineRule="auto"/>
        <w:ind w:left="360" w:hanging="360"/>
      </w:pPr>
      <w:r>
        <w:t>3.  Pretend that you’re just having a lunch-table discussion with some of your buddies at work, as in:  “So whaddaya think of this whole globalization thing?”  Or, “D’ja see where the last U.S. plant making [this or that] just closed down in North Carolina?”</w:t>
      </w:r>
    </w:p>
    <w:p w14:paraId="53085567" w14:textId="77777777" w:rsidR="00C8446D" w:rsidRDefault="00C8446D" w:rsidP="00C8446D">
      <w:pPr>
        <w:spacing w:line="360" w:lineRule="auto"/>
        <w:ind w:left="360" w:hanging="360"/>
      </w:pPr>
    </w:p>
    <w:p w14:paraId="01C14263" w14:textId="5F6CD37D" w:rsidR="00C8446D" w:rsidRDefault="00C8446D" w:rsidP="00C8446D">
      <w:pPr>
        <w:spacing w:line="360" w:lineRule="auto"/>
        <w:ind w:left="360" w:hanging="360"/>
      </w:pPr>
      <w:r>
        <w:t xml:space="preserve">4.  The main way </w:t>
      </w:r>
      <w:r w:rsidR="00326BD5">
        <w:t>your</w:t>
      </w:r>
      <w:r>
        <w:t xml:space="preserve"> role</w:t>
      </w:r>
      <w:r w:rsidR="00326BD5">
        <w:t xml:space="preserve"> here</w:t>
      </w:r>
      <w:r>
        <w:t xml:space="preserve"> is </w:t>
      </w:r>
      <w:r w:rsidRPr="00326BD5">
        <w:rPr>
          <w:i/>
        </w:rPr>
        <w:t>different</w:t>
      </w:r>
      <w:r>
        <w:t xml:space="preserve"> from sitting around talking with your buddies is that </w:t>
      </w:r>
      <w:r w:rsidR="00326BD5">
        <w:t xml:space="preserve">here </w:t>
      </w:r>
      <w:r>
        <w:t>you’</w:t>
      </w:r>
      <w:r w:rsidR="00011044">
        <w:t>re in a de facto</w:t>
      </w:r>
      <w:r>
        <w:t xml:space="preserve"> “leadership” role, and it’s therefore </w:t>
      </w:r>
      <w:r w:rsidR="00326BD5">
        <w:t>your job</w:t>
      </w:r>
      <w:r>
        <w:t xml:space="preserve"> to get the audience members involved and participating.</w:t>
      </w:r>
    </w:p>
    <w:p w14:paraId="6E1C8E01" w14:textId="77777777" w:rsidR="00C8446D" w:rsidRDefault="00C8446D" w:rsidP="00C8446D">
      <w:pPr>
        <w:spacing w:line="360" w:lineRule="auto"/>
        <w:ind w:left="360" w:hanging="360"/>
      </w:pPr>
    </w:p>
    <w:p w14:paraId="5880A57D" w14:textId="6E13C66F" w:rsidR="00C8446D" w:rsidRDefault="00C8446D" w:rsidP="00C8446D">
      <w:pPr>
        <w:spacing w:line="360" w:lineRule="auto"/>
        <w:ind w:left="360" w:hanging="360"/>
      </w:pPr>
      <w:r>
        <w:t xml:space="preserve">5.  The main way to get your audience to participate in the discussion is to get them enthusiastic about doing so.  And the main way </w:t>
      </w:r>
      <w:r w:rsidR="007077EF">
        <w:t xml:space="preserve">to get </w:t>
      </w:r>
      <w:r w:rsidR="007077EF" w:rsidRPr="00326BD5">
        <w:rPr>
          <w:i/>
          <w:u w:val="single"/>
        </w:rPr>
        <w:t>them</w:t>
      </w:r>
      <w:r w:rsidR="007077EF">
        <w:t xml:space="preserve"> to be enthusiastic is for </w:t>
      </w:r>
      <w:r w:rsidR="007077EF" w:rsidRPr="007077EF">
        <w:rPr>
          <w:i/>
          <w:u w:val="single"/>
        </w:rPr>
        <w:t>you</w:t>
      </w:r>
      <w:r w:rsidR="007077EF">
        <w:t xml:space="preserve"> to be enthusiastic:  If you’re not manifestly excited about performing in this role, </w:t>
      </w:r>
      <w:r w:rsidR="00326BD5">
        <w:t xml:space="preserve">then </w:t>
      </w:r>
      <w:r w:rsidR="007077EF">
        <w:t>why should the audience be excited about joining you?</w:t>
      </w:r>
    </w:p>
    <w:p w14:paraId="5A59972F" w14:textId="77777777" w:rsidR="007077EF" w:rsidRDefault="007077EF" w:rsidP="00C8446D">
      <w:pPr>
        <w:spacing w:line="360" w:lineRule="auto"/>
        <w:ind w:left="360" w:hanging="360"/>
      </w:pPr>
    </w:p>
    <w:p w14:paraId="3A09B9B2" w14:textId="12FADC4B" w:rsidR="007077EF" w:rsidRDefault="007077EF" w:rsidP="00C8446D">
      <w:pPr>
        <w:spacing w:line="360" w:lineRule="auto"/>
        <w:ind w:left="360" w:hanging="360"/>
      </w:pPr>
      <w:r>
        <w:t xml:space="preserve">6.  </w:t>
      </w:r>
      <w:r w:rsidR="00326BD5">
        <w:t xml:space="preserve">I don’t know how much time you can devote to preparing for </w:t>
      </w:r>
      <w:r w:rsidR="00011044">
        <w:t>this</w:t>
      </w:r>
      <w:r w:rsidR="00326BD5">
        <w:t xml:space="preserve"> session, but if you’ve got the time, it wouldn’t hurt to do as much research on the kinds of questions I’ve suggested</w:t>
      </w:r>
      <w:r w:rsidR="00011044">
        <w:t xml:space="preserve"> as you can</w:t>
      </w:r>
      <w:r w:rsidR="00326BD5">
        <w:t>.  Beside prepping yourself, this research might also sug</w:t>
      </w:r>
      <w:r w:rsidR="000F541E">
        <w:softHyphen/>
      </w:r>
      <w:r w:rsidR="00326BD5">
        <w:t xml:space="preserve">gest a few visuals that you could </w:t>
      </w:r>
      <w:r w:rsidR="00011044">
        <w:t>co-opt for</w:t>
      </w:r>
      <w:r w:rsidR="00326BD5">
        <w:t xml:space="preserve"> PowerPoint slides.</w:t>
      </w:r>
    </w:p>
    <w:p w14:paraId="2225B06A" w14:textId="77777777" w:rsidR="00326BD5" w:rsidRDefault="00326BD5" w:rsidP="00C8446D">
      <w:pPr>
        <w:spacing w:line="360" w:lineRule="auto"/>
        <w:ind w:left="360" w:hanging="360"/>
      </w:pPr>
    </w:p>
    <w:p w14:paraId="1AEDA8AE" w14:textId="77777777" w:rsidR="00326BD5" w:rsidRPr="00326BD5" w:rsidRDefault="00326BD5" w:rsidP="00326BD5">
      <w:pPr>
        <w:spacing w:line="360" w:lineRule="auto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- 2 -</w:t>
      </w:r>
    </w:p>
    <w:p w14:paraId="2A6CCA58" w14:textId="77777777" w:rsidR="00326BD5" w:rsidRDefault="00326BD5" w:rsidP="00C8446D">
      <w:pPr>
        <w:spacing w:line="360" w:lineRule="auto"/>
        <w:ind w:left="360" w:hanging="360"/>
      </w:pPr>
    </w:p>
    <w:p w14:paraId="2A9B4F1D" w14:textId="77777777" w:rsidR="00326BD5" w:rsidRDefault="00326BD5" w:rsidP="00C8446D">
      <w:pPr>
        <w:spacing w:line="360" w:lineRule="auto"/>
        <w:ind w:left="360" w:hanging="360"/>
      </w:pPr>
    </w:p>
    <w:p w14:paraId="078C9948" w14:textId="42C31583" w:rsidR="00326BD5" w:rsidRDefault="00326BD5" w:rsidP="00C8446D">
      <w:pPr>
        <w:spacing w:line="360" w:lineRule="auto"/>
        <w:ind w:left="360" w:hanging="360"/>
      </w:pPr>
      <w:r>
        <w:t xml:space="preserve">7.  And of course, you should feel entirely free to edit, discard, or reorder any of my suggested “Discussion Questions.”  No pride of authorship here; it’s your show, so </w:t>
      </w:r>
      <w:r w:rsidR="00011044">
        <w:t>organize</w:t>
      </w:r>
      <w:r>
        <w:t xml:space="preserve"> it any way that’s most comfortable for you.</w:t>
      </w:r>
    </w:p>
    <w:p w14:paraId="37E110FC" w14:textId="77777777" w:rsidR="00C8446D" w:rsidRDefault="00C8446D" w:rsidP="00C8446D">
      <w:pPr>
        <w:spacing w:line="360" w:lineRule="auto"/>
        <w:ind w:left="360" w:hanging="360"/>
      </w:pPr>
    </w:p>
    <w:p w14:paraId="771EAE79" w14:textId="285DCCB6" w:rsidR="00C8446D" w:rsidRDefault="00011044" w:rsidP="00011044">
      <w:pPr>
        <w:spacing w:line="360" w:lineRule="auto"/>
        <w:ind w:left="360" w:hanging="360"/>
      </w:pPr>
      <w:r>
        <w:t>8.  As I suggested in our last phone chat, you’ve got to keep in mind the profile of your typical audience member, who is undoubtedly:</w:t>
      </w:r>
    </w:p>
    <w:p w14:paraId="624257E7" w14:textId="50DD655F" w:rsidR="00011044" w:rsidRDefault="00011044" w:rsidP="00011044">
      <w:pPr>
        <w:spacing w:line="360" w:lineRule="auto"/>
        <w:ind w:left="360" w:hanging="360"/>
      </w:pPr>
      <w:r>
        <w:tab/>
      </w:r>
      <w:r>
        <w:tab/>
        <w:t>• tired, butt-sore, and fidgety;</w:t>
      </w:r>
    </w:p>
    <w:p w14:paraId="26331D19" w14:textId="56E41A0D" w:rsidR="00011044" w:rsidRDefault="00011044" w:rsidP="00011044">
      <w:pPr>
        <w:spacing w:line="360" w:lineRule="auto"/>
        <w:ind w:left="360" w:hanging="360"/>
      </w:pPr>
      <w:r>
        <w:tab/>
      </w:r>
      <w:r>
        <w:tab/>
        <w:t>• bored, and very likely NOT interested in your topic;</w:t>
      </w:r>
    </w:p>
    <w:p w14:paraId="5886C600" w14:textId="073A7ACF" w:rsidR="00011044" w:rsidRDefault="00011044" w:rsidP="00011044">
      <w:pPr>
        <w:spacing w:line="360" w:lineRule="auto"/>
        <w:ind w:left="360" w:hanging="360"/>
      </w:pPr>
      <w:r>
        <w:tab/>
      </w:r>
      <w:r>
        <w:tab/>
        <w:t xml:space="preserve">• </w:t>
      </w:r>
      <w:r w:rsidR="00410469">
        <w:t>looking forward more to dinner than to listening to you</w:t>
      </w:r>
    </w:p>
    <w:p w14:paraId="50C3EBD0" w14:textId="0862214E" w:rsidR="00410469" w:rsidRDefault="00410469" w:rsidP="00040A7F">
      <w:pPr>
        <w:spacing w:line="360" w:lineRule="auto"/>
        <w:ind w:left="360"/>
      </w:pPr>
      <w:r>
        <w:t>It should be clear, in this context, why it’s so imperative that you engage the audi</w:t>
      </w:r>
      <w:r w:rsidR="000F541E">
        <w:softHyphen/>
      </w:r>
      <w:r>
        <w:t>ence immediately (i.e., by simply asking Question #1), and then to keep them en</w:t>
      </w:r>
      <w:r w:rsidR="000F541E">
        <w:softHyphen/>
      </w:r>
      <w:r>
        <w:t>gaged for at least the next 20-30 minutes.</w:t>
      </w:r>
      <w:r w:rsidR="00040A7F">
        <w:t xml:space="preserve">  This is the power and the glory of the So</w:t>
      </w:r>
      <w:r w:rsidR="000F541E">
        <w:softHyphen/>
      </w:r>
      <w:r w:rsidR="00040A7F">
        <w:t>cratic Method.  Make it your friend!</w:t>
      </w:r>
    </w:p>
    <w:p w14:paraId="6A57DF46" w14:textId="77777777" w:rsidR="00011044" w:rsidRDefault="00011044" w:rsidP="00011044">
      <w:pPr>
        <w:spacing w:line="360" w:lineRule="auto"/>
        <w:ind w:left="360" w:hanging="360"/>
      </w:pPr>
    </w:p>
    <w:p w14:paraId="481D825B" w14:textId="77777777" w:rsidR="00011044" w:rsidRDefault="00011044" w:rsidP="00011044">
      <w:pPr>
        <w:spacing w:line="360" w:lineRule="auto"/>
        <w:ind w:left="360" w:hanging="360"/>
      </w:pPr>
    </w:p>
    <w:p w14:paraId="2F1EB58D" w14:textId="77777777" w:rsidR="00011044" w:rsidRDefault="00011044" w:rsidP="00011044">
      <w:pPr>
        <w:spacing w:line="360" w:lineRule="auto"/>
        <w:ind w:left="360" w:hanging="360"/>
      </w:pPr>
    </w:p>
    <w:sectPr w:rsidR="00011044" w:rsidSect="00D0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6D"/>
    <w:rsid w:val="00011044"/>
    <w:rsid w:val="00040A7F"/>
    <w:rsid w:val="000F541E"/>
    <w:rsid w:val="00326BD5"/>
    <w:rsid w:val="00410469"/>
    <w:rsid w:val="00686793"/>
    <w:rsid w:val="007077EF"/>
    <w:rsid w:val="008C3F3F"/>
    <w:rsid w:val="00992FB6"/>
    <w:rsid w:val="00C8446D"/>
    <w:rsid w:val="00D06361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D29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4</cp:revision>
  <dcterms:created xsi:type="dcterms:W3CDTF">2017-06-22T15:29:00Z</dcterms:created>
  <dcterms:modified xsi:type="dcterms:W3CDTF">2017-06-22T16:14:00Z</dcterms:modified>
</cp:coreProperties>
</file>