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F8" w:rsidRDefault="00EA7DF8" w:rsidP="00CF2694">
      <w:pPr>
        <w:pStyle w:val="NormalWeb"/>
        <w:shd w:val="clear" w:color="auto" w:fill="FFFFFF"/>
        <w:spacing w:line="240" w:lineRule="atLeast"/>
        <w:rPr>
          <w:color w:val="333333"/>
        </w:rPr>
      </w:pPr>
      <w:r>
        <w:rPr>
          <w:color w:val="333333"/>
        </w:rPr>
        <w:t xml:space="preserve">Dr. Jorge Trevino received his Bachelors Degree in History &amp; Political Studies from Chaminade University of Honolulu, a Master of Social Science from </w:t>
      </w:r>
      <w:smartTag w:uri="urn:schemas-microsoft-com:office:smarttags" w:element="PlaceName">
        <w:r>
          <w:rPr>
            <w:color w:val="333333"/>
          </w:rPr>
          <w:t>Syracuse</w:t>
        </w:r>
      </w:smartTag>
      <w:r>
        <w:rPr>
          <w:color w:val="333333"/>
        </w:rPr>
        <w:t xml:space="preserve"> </w:t>
      </w:r>
      <w:smartTag w:uri="urn:schemas-microsoft-com:office:smarttags" w:element="PlaceType">
        <w:r>
          <w:rPr>
            <w:color w:val="333333"/>
          </w:rPr>
          <w:t>University</w:t>
        </w:r>
      </w:smartTag>
      <w:r>
        <w:rPr>
          <w:color w:val="333333"/>
        </w:rPr>
        <w:t xml:space="preserve">, a Master of Science and a Doctor of Business Administration with a concentration in Homeland Security Policy from the </w:t>
      </w:r>
      <w:smartTag w:uri="urn:schemas-microsoft-com:office:smarttags" w:element="PlaceName">
        <w:r>
          <w:rPr>
            <w:color w:val="333333"/>
          </w:rPr>
          <w:t>National</w:t>
        </w:r>
      </w:smartTag>
      <w:r>
        <w:rPr>
          <w:color w:val="333333"/>
        </w:rPr>
        <w:t xml:space="preserve"> </w:t>
      </w:r>
      <w:smartTag w:uri="urn:schemas-microsoft-com:office:smarttags" w:element="PlaceName">
        <w:r>
          <w:rPr>
            <w:color w:val="333333"/>
          </w:rPr>
          <w:t>Graduate</w:t>
        </w:r>
      </w:smartTag>
      <w:r>
        <w:rPr>
          <w:color w:val="333333"/>
        </w:rPr>
        <w:t xml:space="preserve"> </w:t>
      </w:r>
      <w:smartTag w:uri="urn:schemas-microsoft-com:office:smarttags" w:element="PlaceType">
        <w:r>
          <w:rPr>
            <w:color w:val="333333"/>
          </w:rPr>
          <w:t>School</w:t>
        </w:r>
      </w:smartTag>
      <w:r>
        <w:rPr>
          <w:color w:val="333333"/>
        </w:rPr>
        <w:t xml:space="preserve"> / </w:t>
      </w:r>
      <w:smartTag w:uri="urn:schemas-microsoft-com:office:smarttags" w:element="PlaceType">
        <w:r>
          <w:rPr>
            <w:color w:val="333333"/>
          </w:rPr>
          <w:t>University</w:t>
        </w:r>
      </w:smartTag>
      <w:r>
        <w:rPr>
          <w:color w:val="333333"/>
        </w:rPr>
        <w:t xml:space="preserve"> of </w:t>
      </w:r>
      <w:smartTag w:uri="urn:schemas-microsoft-com:office:smarttags" w:element="PlaceName">
        <w:r>
          <w:rPr>
            <w:color w:val="333333"/>
          </w:rPr>
          <w:t>Quality Management</w:t>
        </w:r>
      </w:smartTag>
      <w:r>
        <w:rPr>
          <w:color w:val="333333"/>
        </w:rPr>
        <w:t xml:space="preserve"> in </w:t>
      </w:r>
      <w:smartTag w:uri="urn:schemas-microsoft-com:office:smarttags" w:element="City">
        <w:smartTag w:uri="urn:schemas-microsoft-com:office:smarttags" w:element="place">
          <w:r>
            <w:rPr>
              <w:color w:val="333333"/>
            </w:rPr>
            <w:t>Falmouth</w:t>
          </w:r>
        </w:smartTag>
        <w:r>
          <w:rPr>
            <w:color w:val="333333"/>
          </w:rPr>
          <w:t xml:space="preserve"> </w:t>
        </w:r>
        <w:smartTag w:uri="urn:schemas-microsoft-com:office:smarttags" w:element="State">
          <w:r>
            <w:rPr>
              <w:color w:val="333333"/>
            </w:rPr>
            <w:t>Massachusetts</w:t>
          </w:r>
        </w:smartTag>
      </w:smartTag>
      <w:r>
        <w:rPr>
          <w:color w:val="333333"/>
        </w:rPr>
        <w:t xml:space="preserve">. </w:t>
      </w:r>
    </w:p>
    <w:p w:rsidR="00EA7DF8" w:rsidRDefault="00EA7DF8" w:rsidP="00CF2694">
      <w:pPr>
        <w:pStyle w:val="NormalWeb"/>
        <w:shd w:val="clear" w:color="auto" w:fill="FFFFFF"/>
        <w:spacing w:line="240" w:lineRule="atLeast"/>
        <w:rPr>
          <w:color w:val="333333"/>
        </w:rPr>
      </w:pPr>
      <w:r>
        <w:rPr>
          <w:color w:val="333333"/>
        </w:rPr>
        <w:t xml:space="preserve">After he retired from the US Navy in 2004, as a Chief Ship’s Serviceman (SW), he began working at the United States Army Medical Research Institute of Infectious Disease (USAMRIID); as the Biological Surety Specialist responsible for implementing Bio-security and Bio-surety programs. He recently established his own Bio-security Firm and has taught Bio-security at the National Institute of Health in </w:t>
      </w:r>
      <w:smartTag w:uri="urn:schemas-microsoft-com:office:smarttags" w:element="place">
        <w:smartTag w:uri="urn:schemas-microsoft-com:office:smarttags" w:element="City">
          <w:r>
            <w:rPr>
              <w:color w:val="333333"/>
            </w:rPr>
            <w:t>Bethesda</w:t>
          </w:r>
        </w:smartTag>
        <w:r>
          <w:rPr>
            <w:color w:val="333333"/>
          </w:rPr>
          <w:t xml:space="preserve"> </w:t>
        </w:r>
        <w:smartTag w:uri="urn:schemas-microsoft-com:office:smarttags" w:element="State">
          <w:r>
            <w:rPr>
              <w:color w:val="333333"/>
            </w:rPr>
            <w:t>Maryland</w:t>
          </w:r>
        </w:smartTag>
      </w:smartTag>
      <w:r>
        <w:rPr>
          <w:color w:val="333333"/>
        </w:rPr>
        <w:t>; designed Bio-security programs for University Laboratories working with deadly pathogens. He is also an Adjunct Professor at St. Louis University School of Public Health, Institute for Bio-security. His action research study is titled “Enhancing Bio-security Personnel Screening at a University Laboratory” and is a nationally recognized Subject Matter Expert and published author in his field.</w:t>
      </w:r>
    </w:p>
    <w:p w:rsidR="00EA7DF8" w:rsidRDefault="00EA7DF8" w:rsidP="00CF2694">
      <w:pPr>
        <w:pStyle w:val="NormalWeb"/>
        <w:shd w:val="clear" w:color="auto" w:fill="FFFFFF"/>
        <w:spacing w:line="240" w:lineRule="atLeast"/>
        <w:rPr>
          <w:color w:val="333333"/>
        </w:rPr>
      </w:pPr>
      <w:r>
        <w:rPr>
          <w:color w:val="333333"/>
        </w:rPr>
        <w:t xml:space="preserve">Originally from </w:t>
      </w:r>
      <w:smartTag w:uri="urn:schemas-microsoft-com:office:smarttags" w:element="place">
        <w:smartTag w:uri="urn:schemas-microsoft-com:office:smarttags" w:element="City">
          <w:r>
            <w:rPr>
              <w:color w:val="333333"/>
            </w:rPr>
            <w:t>San Antonio</w:t>
          </w:r>
        </w:smartTag>
        <w:r>
          <w:rPr>
            <w:color w:val="333333"/>
          </w:rPr>
          <w:t xml:space="preserve">, </w:t>
        </w:r>
        <w:smartTag w:uri="urn:schemas-microsoft-com:office:smarttags" w:element="State">
          <w:r>
            <w:rPr>
              <w:color w:val="333333"/>
            </w:rPr>
            <w:t>TX</w:t>
          </w:r>
        </w:smartTag>
      </w:smartTag>
      <w:r>
        <w:rPr>
          <w:color w:val="333333"/>
        </w:rPr>
        <w:t xml:space="preserve">, his Naval Service began in 1981 in Great Lakes Illinois as a non-designated Seaman. He would later attend SH “A” school in </w:t>
      </w:r>
      <w:smartTag w:uri="urn:schemas-microsoft-com:office:smarttags" w:element="State">
        <w:smartTag w:uri="urn:schemas-microsoft-com:office:smarttags" w:element="State">
          <w:r>
            <w:rPr>
              <w:color w:val="333333"/>
            </w:rPr>
            <w:t>Meridian</w:t>
          </w:r>
        </w:smartTag>
        <w:r>
          <w:rPr>
            <w:color w:val="333333"/>
          </w:rPr>
          <w:t xml:space="preserve"> </w:t>
        </w:r>
        <w:smartTag w:uri="urn:schemas-microsoft-com:office:smarttags" w:element="State">
          <w:r>
            <w:rPr>
              <w:color w:val="333333"/>
            </w:rPr>
            <w:t>Mississippi</w:t>
          </w:r>
        </w:smartTag>
      </w:smartTag>
      <w:r>
        <w:rPr>
          <w:color w:val="333333"/>
        </w:rPr>
        <w:t xml:space="preserve"> where he graduated number one of his class. He reported on board the USS Blandy DD - 943 in Norfolk Virginia in 1981 and later served on board the following warships: USS Plymouth Rock LSD- 29, USS Saratoga CV 60; USS Gray FF-1054; USS Lang FF- 1060; USS Paul Hamilton DDG 60 (plankowner); and the USNS Comfort T-AH 20 where he assisted on 9/11 at both the Pentagon and then “Ground Zero” in New York City. His awards include; The Navy Commendation Medal, Navy Achievement Medal, Armed Forces Medal, Iraq Campaign Medal, and Global War on Terror Service and Expeditionary Medal. In 1992, he was awarded the Commander Naval Recruiting Command’s National Recruiter of the Year.</w:t>
      </w:r>
    </w:p>
    <w:p w:rsidR="00EA7DF8" w:rsidRPr="00CF2694" w:rsidRDefault="00EA7DF8" w:rsidP="00CF2694">
      <w:pPr>
        <w:pStyle w:val="NormalWeb"/>
        <w:shd w:val="clear" w:color="auto" w:fill="FFFFFF"/>
        <w:spacing w:line="240" w:lineRule="atLeast"/>
        <w:rPr>
          <w:color w:val="333333"/>
        </w:rPr>
      </w:pPr>
      <w:r>
        <w:rPr>
          <w:color w:val="333333"/>
        </w:rPr>
        <w:t>Dr. Trevino</w:t>
      </w:r>
      <w:r w:rsidRPr="00CF2694">
        <w:rPr>
          <w:color w:val="333333"/>
        </w:rPr>
        <w:t xml:space="preserve"> enjoys </w:t>
      </w:r>
      <w:r>
        <w:rPr>
          <w:color w:val="333333"/>
        </w:rPr>
        <w:t xml:space="preserve">working as a Training Officer-In-Charge providing training in VBSS and Shipboard Underway Readiness to US Naval Sea Cadets. </w:t>
      </w:r>
    </w:p>
    <w:p w:rsidR="00EA7DF8" w:rsidRDefault="00EA7DF8"/>
    <w:sectPr w:rsidR="00EA7DF8" w:rsidSect="00EA0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694"/>
    <w:rsid w:val="000A1FBD"/>
    <w:rsid w:val="001418D7"/>
    <w:rsid w:val="002F0786"/>
    <w:rsid w:val="003555AC"/>
    <w:rsid w:val="004C20AB"/>
    <w:rsid w:val="005E47B6"/>
    <w:rsid w:val="006E4984"/>
    <w:rsid w:val="00785E59"/>
    <w:rsid w:val="007B2BF4"/>
    <w:rsid w:val="00921251"/>
    <w:rsid w:val="009A41DD"/>
    <w:rsid w:val="00AF3223"/>
    <w:rsid w:val="00B67591"/>
    <w:rsid w:val="00BC3E41"/>
    <w:rsid w:val="00C3085A"/>
    <w:rsid w:val="00C74FE6"/>
    <w:rsid w:val="00C91AE1"/>
    <w:rsid w:val="00CF2694"/>
    <w:rsid w:val="00DF3E2C"/>
    <w:rsid w:val="00EA00AA"/>
    <w:rsid w:val="00EA7DF8"/>
    <w:rsid w:val="00EB3A24"/>
    <w:rsid w:val="00FD3247"/>
    <w:rsid w:val="00FD7F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A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F2694"/>
    <w:pPr>
      <w:spacing w:before="100" w:beforeAutospacing="1" w:after="100" w:afterAutospacing="1" w:line="240" w:lineRule="auto"/>
    </w:pPr>
    <w:rPr>
      <w:rFonts w:ascii="Times New Roman" w:eastAsia="Times New Roman" w:hAnsi="Times New Roman"/>
      <w:sz w:val="24"/>
      <w:szCs w:val="24"/>
    </w:rPr>
  </w:style>
  <w:style w:type="character" w:customStyle="1" w:styleId="bold1">
    <w:name w:val="bold1"/>
    <w:basedOn w:val="DefaultParagraphFont"/>
    <w:uiPriority w:val="99"/>
    <w:rsid w:val="00CF2694"/>
    <w:rPr>
      <w:rFonts w:cs="Times New Roman"/>
      <w:b/>
      <w:bCs/>
    </w:rPr>
  </w:style>
</w:styles>
</file>

<file path=word/webSettings.xml><?xml version="1.0" encoding="utf-8"?>
<w:webSettings xmlns:r="http://schemas.openxmlformats.org/officeDocument/2006/relationships" xmlns:w="http://schemas.openxmlformats.org/wordprocessingml/2006/main">
  <w:divs>
    <w:div w:id="1532720534">
      <w:marLeft w:val="0"/>
      <w:marRight w:val="0"/>
      <w:marTop w:val="0"/>
      <w:marBottom w:val="0"/>
      <w:divBdr>
        <w:top w:val="none" w:sz="0" w:space="0" w:color="auto"/>
        <w:left w:val="none" w:sz="0" w:space="0" w:color="auto"/>
        <w:bottom w:val="none" w:sz="0" w:space="0" w:color="auto"/>
        <w:right w:val="none" w:sz="0" w:space="0" w:color="auto"/>
      </w:divBdr>
      <w:divsChild>
        <w:div w:id="1532720532">
          <w:marLeft w:val="0"/>
          <w:marRight w:val="0"/>
          <w:marTop w:val="300"/>
          <w:marBottom w:val="0"/>
          <w:divBdr>
            <w:top w:val="none" w:sz="0" w:space="0" w:color="auto"/>
            <w:left w:val="none" w:sz="0" w:space="0" w:color="auto"/>
            <w:bottom w:val="none" w:sz="0" w:space="0" w:color="auto"/>
            <w:right w:val="none" w:sz="0" w:space="0" w:color="auto"/>
          </w:divBdr>
          <w:divsChild>
            <w:div w:id="1532720531">
              <w:marLeft w:val="0"/>
              <w:marRight w:val="0"/>
              <w:marTop w:val="0"/>
              <w:marBottom w:val="0"/>
              <w:divBdr>
                <w:top w:val="none" w:sz="0" w:space="0" w:color="auto"/>
                <w:left w:val="none" w:sz="0" w:space="0" w:color="auto"/>
                <w:bottom w:val="none" w:sz="0" w:space="0" w:color="auto"/>
                <w:right w:val="none" w:sz="0" w:space="0" w:color="auto"/>
              </w:divBdr>
              <w:divsChild>
                <w:div w:id="15327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327</Words>
  <Characters>1864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Jorge Trevino: Dr</dc:title>
  <dc:subject/>
  <dc:creator>Valued Acer Customer</dc:creator>
  <cp:keywords/>
  <dc:description/>
  <cp:lastModifiedBy>penam</cp:lastModifiedBy>
  <cp:revision>3</cp:revision>
  <dcterms:created xsi:type="dcterms:W3CDTF">2011-10-18T19:13:00Z</dcterms:created>
  <dcterms:modified xsi:type="dcterms:W3CDTF">2011-10-19T13:36:00Z</dcterms:modified>
</cp:coreProperties>
</file>