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B9" w:rsidRPr="000871A1" w:rsidRDefault="00A135BB" w:rsidP="00A135BB">
      <w:pPr>
        <w:widowControl w:val="0"/>
        <w:spacing w:after="0" w:line="240" w:lineRule="auto"/>
        <w:ind w:left="-360" w:right="-720" w:hanging="360"/>
        <w:rPr>
          <w:rFonts w:eastAsia="Futura Lt BT" w:cstheme="minorHAnsi"/>
          <w:b/>
          <w:color w:val="414042"/>
          <w:spacing w:val="-2"/>
          <w:sz w:val="24"/>
          <w:szCs w:val="24"/>
        </w:rPr>
      </w:pPr>
      <w:r w:rsidRPr="000871A1">
        <w:rPr>
          <w:rFonts w:eastAsia="Futura Lt BT" w:cstheme="minorHAnsi"/>
          <w:b/>
          <w:color w:val="C45911" w:themeColor="accent2" w:themeShade="BF"/>
          <w:spacing w:val="-2"/>
          <w:sz w:val="24"/>
          <w:szCs w:val="24"/>
        </w:rPr>
        <w:t>Kenneth R. Van Tine, AIA, NCARB – Candidate for NCARB BOD Secretary</w:t>
      </w:r>
    </w:p>
    <w:p w:rsidR="00A135BB" w:rsidRPr="009E0FD1" w:rsidRDefault="00A135BB" w:rsidP="00A135BB">
      <w:pPr>
        <w:widowControl w:val="0"/>
        <w:spacing w:after="0" w:line="240" w:lineRule="auto"/>
        <w:ind w:left="-360" w:right="-720" w:hanging="360"/>
        <w:rPr>
          <w:rFonts w:eastAsia="Futura Lt BT" w:cstheme="minorHAnsi"/>
          <w:color w:val="414042"/>
          <w:spacing w:val="-2"/>
          <w:sz w:val="18"/>
          <w:szCs w:val="18"/>
        </w:rPr>
      </w:pPr>
    </w:p>
    <w:p w:rsidR="00A135BB" w:rsidRPr="00946C1E" w:rsidRDefault="00B90CEF" w:rsidP="00B90CEF">
      <w:pPr>
        <w:widowControl w:val="0"/>
        <w:spacing w:after="0" w:line="240" w:lineRule="auto"/>
        <w:ind w:left="-720" w:right="-720"/>
        <w:rPr>
          <w:rFonts w:eastAsia="Futura Lt BT" w:cstheme="minorHAnsi"/>
          <w:spacing w:val="-2"/>
          <w:sz w:val="18"/>
          <w:szCs w:val="18"/>
        </w:rPr>
      </w:pPr>
      <w:r w:rsidRPr="00946C1E">
        <w:rPr>
          <w:rFonts w:eastAsia="Futura Lt BT" w:cstheme="minorHAnsi"/>
          <w:spacing w:val="-2"/>
          <w:sz w:val="18"/>
          <w:szCs w:val="18"/>
        </w:rPr>
        <w:t>As the NCARB annual business meeting approaches, I wanted to thank you for the opportunity to share a few points for you to consider as you discuss the experience, vision and leadership qualities of the three candidates.</w:t>
      </w:r>
    </w:p>
    <w:p w:rsidR="00B90CEF" w:rsidRPr="009E0FD1" w:rsidRDefault="00B90CEF" w:rsidP="00B90CEF">
      <w:pPr>
        <w:widowControl w:val="0"/>
        <w:spacing w:after="0" w:line="240" w:lineRule="auto"/>
        <w:ind w:left="-720" w:right="-720"/>
        <w:rPr>
          <w:rFonts w:eastAsia="Futura Lt BT" w:cstheme="minorHAnsi"/>
          <w:color w:val="414042"/>
          <w:spacing w:val="-2"/>
          <w:sz w:val="18"/>
          <w:szCs w:val="18"/>
        </w:rPr>
      </w:pPr>
    </w:p>
    <w:p w:rsidR="00B90CEF" w:rsidRPr="009E0FD1" w:rsidRDefault="00B90CEF" w:rsidP="00B90CEF">
      <w:pPr>
        <w:widowControl w:val="0"/>
        <w:spacing w:after="0" w:line="240" w:lineRule="auto"/>
        <w:ind w:left="-720" w:right="-720"/>
        <w:rPr>
          <w:rFonts w:eastAsia="Futura Lt BT" w:cstheme="minorHAnsi"/>
          <w:b/>
          <w:color w:val="414042"/>
          <w:spacing w:val="-2"/>
          <w:sz w:val="18"/>
          <w:szCs w:val="18"/>
          <w:u w:val="single"/>
        </w:rPr>
      </w:pPr>
      <w:r w:rsidRPr="009E0FD1">
        <w:rPr>
          <w:rFonts w:eastAsia="Futura Lt BT" w:cstheme="minorHAnsi"/>
          <w:b/>
          <w:color w:val="C45911" w:themeColor="accent2" w:themeShade="BF"/>
          <w:spacing w:val="-2"/>
          <w:sz w:val="18"/>
          <w:szCs w:val="18"/>
          <w:u w:val="single"/>
        </w:rPr>
        <w:t>Experience:</w:t>
      </w:r>
    </w:p>
    <w:p w:rsidR="00DD00C8" w:rsidRDefault="00884C5F" w:rsidP="00B90CEF">
      <w:pPr>
        <w:pStyle w:val="ListParagraph"/>
        <w:widowControl w:val="0"/>
        <w:numPr>
          <w:ilvl w:val="0"/>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 xml:space="preserve">Professional: </w:t>
      </w:r>
    </w:p>
    <w:p w:rsidR="0026688E" w:rsidRDefault="00884C5F" w:rsidP="00DD00C8">
      <w:pPr>
        <w:pStyle w:val="ListParagraph"/>
        <w:widowControl w:val="0"/>
        <w:numPr>
          <w:ilvl w:val="1"/>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 xml:space="preserve">30+ years </w:t>
      </w:r>
      <w:r w:rsidR="00392D60" w:rsidRPr="00946C1E">
        <w:rPr>
          <w:rFonts w:eastAsia="Futura Lt BT" w:cstheme="minorHAnsi"/>
          <w:spacing w:val="-2"/>
          <w:sz w:val="18"/>
          <w:szCs w:val="18"/>
        </w:rPr>
        <w:t xml:space="preserve">of </w:t>
      </w:r>
      <w:r w:rsidR="002F1091">
        <w:rPr>
          <w:rFonts w:eastAsia="Futura Lt BT" w:cstheme="minorHAnsi"/>
          <w:spacing w:val="-2"/>
          <w:sz w:val="18"/>
          <w:szCs w:val="18"/>
        </w:rPr>
        <w:t>starting a</w:t>
      </w:r>
      <w:r w:rsidR="000206C7">
        <w:rPr>
          <w:rFonts w:eastAsia="Futura Lt BT" w:cstheme="minorHAnsi"/>
          <w:spacing w:val="-2"/>
          <w:sz w:val="18"/>
          <w:szCs w:val="18"/>
        </w:rPr>
        <w:t>nd operating</w:t>
      </w:r>
      <w:r w:rsidR="002F1091">
        <w:rPr>
          <w:rFonts w:eastAsia="Futura Lt BT" w:cstheme="minorHAnsi"/>
          <w:spacing w:val="-2"/>
          <w:sz w:val="18"/>
          <w:szCs w:val="18"/>
        </w:rPr>
        <w:t xml:space="preserve"> </w:t>
      </w:r>
      <w:r w:rsidR="00392D60" w:rsidRPr="00946C1E">
        <w:rPr>
          <w:rFonts w:eastAsia="Futura Lt BT" w:cstheme="minorHAnsi"/>
          <w:spacing w:val="-2"/>
          <w:sz w:val="18"/>
          <w:szCs w:val="18"/>
        </w:rPr>
        <w:t>successful</w:t>
      </w:r>
      <w:r w:rsidR="00DD00C8">
        <w:rPr>
          <w:rFonts w:eastAsia="Futura Lt BT" w:cstheme="minorHAnsi"/>
          <w:spacing w:val="-2"/>
          <w:sz w:val="18"/>
          <w:szCs w:val="18"/>
        </w:rPr>
        <w:t xml:space="preserve"> </w:t>
      </w:r>
      <w:r w:rsidR="000206C7">
        <w:rPr>
          <w:rFonts w:eastAsia="Futura Lt BT" w:cstheme="minorHAnsi"/>
          <w:spacing w:val="-2"/>
          <w:sz w:val="18"/>
          <w:szCs w:val="18"/>
        </w:rPr>
        <w:t>woman owned architectural firm.</w:t>
      </w:r>
    </w:p>
    <w:p w:rsidR="00392D60" w:rsidRDefault="0026688E" w:rsidP="0026688E">
      <w:pPr>
        <w:pStyle w:val="ListParagraph"/>
        <w:widowControl w:val="0"/>
        <w:numPr>
          <w:ilvl w:val="2"/>
          <w:numId w:val="1"/>
        </w:numPr>
        <w:spacing w:after="0" w:line="240" w:lineRule="auto"/>
        <w:ind w:right="-720"/>
        <w:rPr>
          <w:rFonts w:eastAsia="Futura Lt BT" w:cstheme="minorHAnsi"/>
          <w:spacing w:val="-2"/>
          <w:sz w:val="18"/>
          <w:szCs w:val="18"/>
        </w:rPr>
      </w:pPr>
      <w:r>
        <w:rPr>
          <w:rFonts w:eastAsia="Futura Lt BT" w:cstheme="minorHAnsi"/>
          <w:spacing w:val="-2"/>
          <w:sz w:val="18"/>
          <w:szCs w:val="18"/>
        </w:rPr>
        <w:t>Grown the company to a staff of 35</w:t>
      </w:r>
    </w:p>
    <w:p w:rsidR="00DD00C8" w:rsidRPr="00946C1E" w:rsidRDefault="00DD00C8" w:rsidP="00DD00C8">
      <w:pPr>
        <w:pStyle w:val="ListParagraph"/>
        <w:widowControl w:val="0"/>
        <w:numPr>
          <w:ilvl w:val="1"/>
          <w:numId w:val="1"/>
        </w:numPr>
        <w:spacing w:after="0" w:line="240" w:lineRule="auto"/>
        <w:ind w:right="-720"/>
        <w:rPr>
          <w:rFonts w:eastAsia="Futura Lt BT" w:cstheme="minorHAnsi"/>
          <w:spacing w:val="-2"/>
          <w:sz w:val="18"/>
          <w:szCs w:val="18"/>
        </w:rPr>
      </w:pPr>
      <w:r>
        <w:rPr>
          <w:rFonts w:eastAsia="Futura Lt BT" w:cstheme="minorHAnsi"/>
          <w:spacing w:val="-2"/>
          <w:sz w:val="18"/>
          <w:szCs w:val="18"/>
        </w:rPr>
        <w:t xml:space="preserve">Licensed in 34 jurisdictions and </w:t>
      </w:r>
      <w:r w:rsidR="000206C7">
        <w:rPr>
          <w:rFonts w:eastAsia="Futura Lt BT" w:cstheme="minorHAnsi"/>
          <w:spacing w:val="-2"/>
          <w:sz w:val="18"/>
          <w:szCs w:val="18"/>
        </w:rPr>
        <w:t>have a very good understanding of</w:t>
      </w:r>
      <w:r>
        <w:rPr>
          <w:rFonts w:eastAsia="Futura Lt BT" w:cstheme="minorHAnsi"/>
          <w:spacing w:val="-2"/>
          <w:sz w:val="18"/>
          <w:szCs w:val="18"/>
        </w:rPr>
        <w:t xml:space="preserve"> the various state licensing requirements.</w:t>
      </w:r>
      <w:r w:rsidR="002F1091">
        <w:rPr>
          <w:rFonts w:eastAsia="Futura Lt BT" w:cstheme="minorHAnsi"/>
          <w:spacing w:val="-2"/>
          <w:sz w:val="18"/>
          <w:szCs w:val="18"/>
        </w:rPr>
        <w:t xml:space="preserve"> </w:t>
      </w:r>
    </w:p>
    <w:p w:rsidR="00B90CEF" w:rsidRPr="00946C1E" w:rsidRDefault="00B90CEF" w:rsidP="00B90CEF">
      <w:pPr>
        <w:pStyle w:val="ListParagraph"/>
        <w:widowControl w:val="0"/>
        <w:numPr>
          <w:ilvl w:val="0"/>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NCARB:</w:t>
      </w:r>
    </w:p>
    <w:p w:rsidR="00B90CEF" w:rsidRPr="00946C1E" w:rsidRDefault="00B90CEF" w:rsidP="00B90CEF">
      <w:pPr>
        <w:pStyle w:val="ListParagraph"/>
        <w:widowControl w:val="0"/>
        <w:numPr>
          <w:ilvl w:val="1"/>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9 years of NCARB leadership service at the Regional and National Board levels.</w:t>
      </w:r>
    </w:p>
    <w:p w:rsidR="00B90CEF" w:rsidRPr="00946C1E" w:rsidRDefault="00B90CEF" w:rsidP="00B90CEF">
      <w:pPr>
        <w:pStyle w:val="ListParagraph"/>
        <w:widowControl w:val="0"/>
        <w:numPr>
          <w:ilvl w:val="1"/>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Committee Service</w:t>
      </w:r>
      <w:r w:rsidR="00884C5F" w:rsidRPr="00946C1E">
        <w:rPr>
          <w:rFonts w:eastAsia="Futura Lt BT" w:cstheme="minorHAnsi"/>
          <w:spacing w:val="-2"/>
          <w:sz w:val="18"/>
          <w:szCs w:val="18"/>
        </w:rPr>
        <w:t>:  Professional Conduct Committee, Experience Advisory Committee, Audit Committee, Procedures and Documents, Regional Leadership, ARE 5.0</w:t>
      </w:r>
    </w:p>
    <w:p w:rsidR="009E0FD1" w:rsidRPr="00946C1E" w:rsidRDefault="009E0FD1" w:rsidP="00B90CEF">
      <w:pPr>
        <w:pStyle w:val="ListParagraph"/>
        <w:widowControl w:val="0"/>
        <w:numPr>
          <w:ilvl w:val="0"/>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 xml:space="preserve">Academy Engagement: </w:t>
      </w:r>
    </w:p>
    <w:p w:rsidR="00B90CEF" w:rsidRPr="00946C1E" w:rsidRDefault="00884C5F" w:rsidP="009E0FD1">
      <w:pPr>
        <w:pStyle w:val="ListParagraph"/>
        <w:widowControl w:val="0"/>
        <w:numPr>
          <w:ilvl w:val="1"/>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Multiple NAAB visits and NCARB participa</w:t>
      </w:r>
      <w:r w:rsidR="00392D60" w:rsidRPr="00946C1E">
        <w:rPr>
          <w:rFonts w:eastAsia="Futura Lt BT" w:cstheme="minorHAnsi"/>
          <w:spacing w:val="-2"/>
          <w:sz w:val="18"/>
          <w:szCs w:val="18"/>
        </w:rPr>
        <w:t>nt in the Architectural Review F</w:t>
      </w:r>
      <w:r w:rsidRPr="00946C1E">
        <w:rPr>
          <w:rFonts w:eastAsia="Futura Lt BT" w:cstheme="minorHAnsi"/>
          <w:spacing w:val="-2"/>
          <w:sz w:val="18"/>
          <w:szCs w:val="18"/>
        </w:rPr>
        <w:t>orum this past year.</w:t>
      </w:r>
    </w:p>
    <w:p w:rsidR="009E0FD1" w:rsidRPr="00946C1E" w:rsidRDefault="009E0FD1" w:rsidP="009E0FD1">
      <w:pPr>
        <w:pStyle w:val="ListParagraph"/>
        <w:widowControl w:val="0"/>
        <w:numPr>
          <w:ilvl w:val="1"/>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Visiting Critic at Lawrence Technological University, University of Michigan and University of Detroit Mercy</w:t>
      </w:r>
    </w:p>
    <w:p w:rsidR="009E0FD1" w:rsidRPr="00946C1E" w:rsidRDefault="009E0FD1" w:rsidP="009E0FD1">
      <w:pPr>
        <w:pStyle w:val="ListParagraph"/>
        <w:widowControl w:val="0"/>
        <w:numPr>
          <w:ilvl w:val="1"/>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Worked to change Michigan statute in collaboration with the Universities to allow IPAL.</w:t>
      </w:r>
    </w:p>
    <w:p w:rsidR="00946C1E" w:rsidRPr="00946C1E" w:rsidRDefault="00946C1E" w:rsidP="009E0FD1">
      <w:pPr>
        <w:pStyle w:val="ListParagraph"/>
        <w:widowControl w:val="0"/>
        <w:numPr>
          <w:ilvl w:val="1"/>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Founding member and active participant in four Region 4 Educator Symposiums.</w:t>
      </w:r>
    </w:p>
    <w:p w:rsidR="00884C5F" w:rsidRPr="00946C1E" w:rsidRDefault="00884C5F" w:rsidP="00B90CEF">
      <w:pPr>
        <w:pStyle w:val="ListParagraph"/>
        <w:widowControl w:val="0"/>
        <w:numPr>
          <w:ilvl w:val="0"/>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NCARB Certificate holder for over 30 years.</w:t>
      </w:r>
    </w:p>
    <w:p w:rsidR="004D0D72" w:rsidRPr="00946C1E" w:rsidRDefault="00BF4DA5" w:rsidP="004D0D72">
      <w:pPr>
        <w:pStyle w:val="ListParagraph"/>
        <w:widowControl w:val="0"/>
        <w:numPr>
          <w:ilvl w:val="0"/>
          <w:numId w:val="1"/>
        </w:numPr>
        <w:spacing w:after="0" w:line="240" w:lineRule="auto"/>
        <w:ind w:right="-720"/>
        <w:rPr>
          <w:rFonts w:eastAsia="Futura Lt BT" w:cstheme="minorHAnsi"/>
          <w:spacing w:val="-2"/>
          <w:sz w:val="18"/>
          <w:szCs w:val="18"/>
        </w:rPr>
      </w:pPr>
      <w:r w:rsidRPr="00946C1E">
        <w:rPr>
          <w:rFonts w:eastAsia="Futura Lt BT" w:cstheme="minorHAnsi"/>
          <w:spacing w:val="-2"/>
          <w:sz w:val="18"/>
          <w:szCs w:val="18"/>
        </w:rPr>
        <w:t>Lineup software Board of Director this past year.</w:t>
      </w:r>
      <w:r w:rsidR="00185454">
        <w:rPr>
          <w:rFonts w:eastAsia="Futura Lt BT" w:cstheme="minorHAnsi"/>
          <w:spacing w:val="-2"/>
          <w:sz w:val="18"/>
          <w:szCs w:val="18"/>
        </w:rPr>
        <w:t xml:space="preserve"> Voted by my fellow board members to serve on this board due to my interest and knowledge regarding software development and business </w:t>
      </w:r>
      <w:r w:rsidR="000206C7">
        <w:rPr>
          <w:rFonts w:eastAsia="Futura Lt BT" w:cstheme="minorHAnsi"/>
          <w:spacing w:val="-2"/>
          <w:sz w:val="18"/>
          <w:szCs w:val="18"/>
        </w:rPr>
        <w:t>acumen</w:t>
      </w:r>
      <w:r w:rsidR="00185454">
        <w:rPr>
          <w:rFonts w:eastAsia="Futura Lt BT" w:cstheme="minorHAnsi"/>
          <w:spacing w:val="-2"/>
          <w:sz w:val="18"/>
          <w:szCs w:val="18"/>
        </w:rPr>
        <w:t xml:space="preserve">. </w:t>
      </w:r>
    </w:p>
    <w:p w:rsidR="004D0D72" w:rsidRPr="00946C1E" w:rsidRDefault="004D0D72" w:rsidP="004D0D72">
      <w:pPr>
        <w:pStyle w:val="ListParagraph"/>
        <w:widowControl w:val="0"/>
        <w:spacing w:after="0" w:line="240" w:lineRule="auto"/>
        <w:ind w:left="0" w:right="-720" w:hanging="720"/>
        <w:rPr>
          <w:rFonts w:eastAsia="Futura Lt BT" w:cstheme="minorHAnsi"/>
          <w:spacing w:val="-2"/>
          <w:sz w:val="18"/>
          <w:szCs w:val="18"/>
          <w:u w:val="single"/>
        </w:rPr>
      </w:pPr>
    </w:p>
    <w:p w:rsidR="004D0D72" w:rsidRPr="009E0FD1" w:rsidRDefault="004D0D72" w:rsidP="009E0FD1">
      <w:pPr>
        <w:pStyle w:val="ListParagraph"/>
        <w:widowControl w:val="0"/>
        <w:spacing w:after="0" w:line="240" w:lineRule="auto"/>
        <w:ind w:left="0" w:right="-720" w:hanging="720"/>
        <w:rPr>
          <w:rFonts w:eastAsia="Futura Lt BT" w:cstheme="minorHAnsi"/>
          <w:b/>
          <w:color w:val="C45911" w:themeColor="accent2" w:themeShade="BF"/>
          <w:spacing w:val="-2"/>
          <w:sz w:val="18"/>
          <w:szCs w:val="18"/>
          <w:u w:val="single"/>
        </w:rPr>
      </w:pPr>
      <w:r w:rsidRPr="009E0FD1">
        <w:rPr>
          <w:rFonts w:eastAsia="Futura Lt BT" w:cstheme="minorHAnsi"/>
          <w:b/>
          <w:color w:val="C45911" w:themeColor="accent2" w:themeShade="BF"/>
          <w:spacing w:val="-2"/>
          <w:sz w:val="18"/>
          <w:szCs w:val="18"/>
          <w:u w:val="single"/>
        </w:rPr>
        <w:t>Vision:</w:t>
      </w:r>
    </w:p>
    <w:p w:rsidR="000C7CE1" w:rsidRPr="00946C1E" w:rsidRDefault="004D0D72" w:rsidP="000C7CE1">
      <w:pPr>
        <w:pStyle w:val="ListParagraph"/>
        <w:widowControl w:val="0"/>
        <w:spacing w:after="0" w:line="240" w:lineRule="auto"/>
        <w:ind w:left="0" w:right="-720" w:hanging="720"/>
        <w:rPr>
          <w:rFonts w:eastAsia="Futura Lt BT" w:cstheme="minorHAnsi"/>
          <w:spacing w:val="-2"/>
          <w:sz w:val="18"/>
          <w:szCs w:val="18"/>
        </w:rPr>
      </w:pPr>
      <w:r w:rsidRPr="00946C1E">
        <w:rPr>
          <w:rFonts w:eastAsia="Futura Lt BT" w:cstheme="minorHAnsi"/>
          <w:spacing w:val="-2"/>
          <w:sz w:val="18"/>
          <w:szCs w:val="18"/>
        </w:rPr>
        <w:t xml:space="preserve">I shared </w:t>
      </w:r>
      <w:r w:rsidR="00392D60" w:rsidRPr="00946C1E">
        <w:rPr>
          <w:rFonts w:eastAsia="Futura Lt BT" w:cstheme="minorHAnsi"/>
          <w:spacing w:val="-2"/>
          <w:sz w:val="18"/>
          <w:szCs w:val="18"/>
        </w:rPr>
        <w:t>four</w:t>
      </w:r>
      <w:r w:rsidR="000C7CE1" w:rsidRPr="00946C1E">
        <w:rPr>
          <w:rFonts w:eastAsia="Futura Lt BT" w:cstheme="minorHAnsi"/>
          <w:spacing w:val="-2"/>
          <w:sz w:val="18"/>
          <w:szCs w:val="18"/>
        </w:rPr>
        <w:t xml:space="preserve"> specific areas of passion and focus during my presentations at the Regional meeting.</w:t>
      </w:r>
    </w:p>
    <w:p w:rsidR="00DB365A" w:rsidRPr="00946C1E" w:rsidRDefault="00DB365A" w:rsidP="000C7CE1">
      <w:pPr>
        <w:pStyle w:val="ListParagraph"/>
        <w:widowControl w:val="0"/>
        <w:spacing w:after="0" w:line="240" w:lineRule="auto"/>
        <w:ind w:left="0" w:right="-720" w:hanging="720"/>
        <w:rPr>
          <w:rFonts w:eastAsia="Futura Lt BT" w:cstheme="minorHAnsi"/>
          <w:spacing w:val="-2"/>
          <w:sz w:val="18"/>
          <w:szCs w:val="18"/>
        </w:rPr>
      </w:pPr>
    </w:p>
    <w:p w:rsidR="000C7CE1" w:rsidRPr="00946C1E" w:rsidRDefault="000C7CE1" w:rsidP="000C7CE1">
      <w:pPr>
        <w:pStyle w:val="ListParagraph"/>
        <w:widowControl w:val="0"/>
        <w:numPr>
          <w:ilvl w:val="0"/>
          <w:numId w:val="3"/>
        </w:numPr>
        <w:spacing w:after="0" w:line="240" w:lineRule="auto"/>
        <w:ind w:left="0" w:right="-720"/>
        <w:rPr>
          <w:rFonts w:eastAsia="Futura Lt BT" w:cstheme="minorHAnsi"/>
          <w:spacing w:val="-2"/>
          <w:sz w:val="18"/>
          <w:szCs w:val="18"/>
        </w:rPr>
      </w:pPr>
      <w:r w:rsidRPr="00946C1E">
        <w:rPr>
          <w:rFonts w:eastAsia="Futura Lt BT" w:cstheme="minorHAnsi"/>
          <w:spacing w:val="-2"/>
          <w:sz w:val="18"/>
          <w:szCs w:val="18"/>
        </w:rPr>
        <w:t xml:space="preserve">Diversity: </w:t>
      </w:r>
      <w:r w:rsidR="004D0D72" w:rsidRPr="00946C1E">
        <w:rPr>
          <w:rFonts w:eastAsia="Futura Lt BT" w:cstheme="minorHAnsi"/>
          <w:spacing w:val="-2"/>
          <w:sz w:val="18"/>
          <w:szCs w:val="18"/>
        </w:rPr>
        <w:t xml:space="preserve"> </w:t>
      </w:r>
      <w:r w:rsidRPr="00946C1E">
        <w:rPr>
          <w:rFonts w:eastAsia="Futura Lt BT" w:cstheme="minorHAnsi"/>
          <w:spacing w:val="-2"/>
          <w:sz w:val="18"/>
          <w:szCs w:val="18"/>
        </w:rPr>
        <w:t>Equality in position, compensation and viewpoints.</w:t>
      </w:r>
    </w:p>
    <w:p w:rsidR="0026688E" w:rsidRDefault="000C7CE1" w:rsidP="0026688E">
      <w:pPr>
        <w:pStyle w:val="ListParagraph"/>
        <w:widowControl w:val="0"/>
        <w:numPr>
          <w:ilvl w:val="0"/>
          <w:numId w:val="4"/>
        </w:numPr>
        <w:spacing w:after="0" w:line="240" w:lineRule="auto"/>
        <w:ind w:left="360" w:right="-720"/>
        <w:rPr>
          <w:rFonts w:eastAsia="Futura Lt BT" w:cstheme="minorHAnsi"/>
          <w:spacing w:val="-2"/>
          <w:sz w:val="18"/>
          <w:szCs w:val="18"/>
        </w:rPr>
      </w:pPr>
      <w:r w:rsidRPr="00946C1E">
        <w:rPr>
          <w:rFonts w:eastAsia="Futura Lt BT" w:cstheme="minorHAnsi"/>
          <w:spacing w:val="-2"/>
          <w:sz w:val="18"/>
          <w:szCs w:val="18"/>
        </w:rPr>
        <w:t>30+ success</w:t>
      </w:r>
      <w:r w:rsidR="00375EB3">
        <w:rPr>
          <w:rFonts w:eastAsia="Futura Lt BT" w:cstheme="minorHAnsi"/>
          <w:spacing w:val="-2"/>
          <w:sz w:val="18"/>
          <w:szCs w:val="18"/>
        </w:rPr>
        <w:t>ful years of operation of a woma</w:t>
      </w:r>
      <w:r w:rsidRPr="00946C1E">
        <w:rPr>
          <w:rFonts w:eastAsia="Futura Lt BT" w:cstheme="minorHAnsi"/>
          <w:spacing w:val="-2"/>
          <w:sz w:val="18"/>
          <w:szCs w:val="18"/>
        </w:rPr>
        <w:t>n owned professional practice in conjunction with my wife, who is also a licensed architect.</w:t>
      </w:r>
      <w:r w:rsidR="00185454">
        <w:rPr>
          <w:rFonts w:eastAsia="Futura Lt BT" w:cstheme="minorHAnsi"/>
          <w:spacing w:val="-2"/>
          <w:sz w:val="18"/>
          <w:szCs w:val="18"/>
        </w:rPr>
        <w:t xml:space="preserve"> I’ve experienced through my wife the difficulty women have</w:t>
      </w:r>
      <w:r w:rsidR="000206C7">
        <w:rPr>
          <w:rFonts w:eastAsia="Futura Lt BT" w:cstheme="minorHAnsi"/>
          <w:spacing w:val="-2"/>
          <w:sz w:val="18"/>
          <w:szCs w:val="18"/>
        </w:rPr>
        <w:t xml:space="preserve"> had in the construction industry.</w:t>
      </w:r>
    </w:p>
    <w:p w:rsidR="0026688E" w:rsidRDefault="0026688E" w:rsidP="0026688E">
      <w:pPr>
        <w:pStyle w:val="ListParagraph"/>
        <w:widowControl w:val="0"/>
        <w:numPr>
          <w:ilvl w:val="1"/>
          <w:numId w:val="4"/>
        </w:numPr>
        <w:spacing w:after="0" w:line="240" w:lineRule="auto"/>
        <w:ind w:left="720" w:right="-720"/>
        <w:rPr>
          <w:rFonts w:eastAsia="Futura Lt BT" w:cstheme="minorHAnsi"/>
          <w:spacing w:val="-2"/>
          <w:sz w:val="18"/>
          <w:szCs w:val="18"/>
        </w:rPr>
      </w:pPr>
      <w:r>
        <w:rPr>
          <w:rFonts w:eastAsia="Futura Lt BT" w:cstheme="minorHAnsi"/>
          <w:spacing w:val="-2"/>
          <w:sz w:val="18"/>
          <w:szCs w:val="18"/>
        </w:rPr>
        <w:t>38% women</w:t>
      </w:r>
    </w:p>
    <w:p w:rsidR="0026688E" w:rsidRPr="0026688E" w:rsidRDefault="0026688E" w:rsidP="0026688E">
      <w:pPr>
        <w:pStyle w:val="ListParagraph"/>
        <w:widowControl w:val="0"/>
        <w:numPr>
          <w:ilvl w:val="1"/>
          <w:numId w:val="4"/>
        </w:numPr>
        <w:spacing w:after="0" w:line="240" w:lineRule="auto"/>
        <w:ind w:left="720" w:right="-720"/>
        <w:rPr>
          <w:rFonts w:eastAsia="Futura Lt BT" w:cstheme="minorHAnsi"/>
          <w:spacing w:val="-2"/>
          <w:sz w:val="18"/>
          <w:szCs w:val="18"/>
        </w:rPr>
      </w:pPr>
      <w:r>
        <w:rPr>
          <w:rFonts w:eastAsia="Futura Lt BT" w:cstheme="minorHAnsi"/>
          <w:spacing w:val="-2"/>
          <w:sz w:val="18"/>
          <w:szCs w:val="18"/>
        </w:rPr>
        <w:t>8 different Nationalities</w:t>
      </w:r>
    </w:p>
    <w:p w:rsidR="000C7CE1" w:rsidRPr="00946C1E" w:rsidRDefault="000C7CE1" w:rsidP="000C7CE1">
      <w:pPr>
        <w:pStyle w:val="ListParagraph"/>
        <w:widowControl w:val="0"/>
        <w:numPr>
          <w:ilvl w:val="0"/>
          <w:numId w:val="4"/>
        </w:numPr>
        <w:spacing w:after="0" w:line="240" w:lineRule="auto"/>
        <w:ind w:left="360" w:right="-720"/>
        <w:rPr>
          <w:rFonts w:eastAsia="Futura Lt BT" w:cstheme="minorHAnsi"/>
          <w:spacing w:val="-2"/>
          <w:sz w:val="18"/>
          <w:szCs w:val="18"/>
        </w:rPr>
      </w:pPr>
      <w:r w:rsidRPr="00946C1E">
        <w:rPr>
          <w:rFonts w:eastAsia="Futura Lt BT" w:cstheme="minorHAnsi"/>
          <w:spacing w:val="-2"/>
          <w:sz w:val="18"/>
          <w:szCs w:val="18"/>
        </w:rPr>
        <w:t xml:space="preserve">Advocated for diverse representation </w:t>
      </w:r>
      <w:r w:rsidR="009E0FD1" w:rsidRPr="00946C1E">
        <w:rPr>
          <w:rFonts w:eastAsia="Futura Lt BT" w:cstheme="minorHAnsi"/>
          <w:spacing w:val="-2"/>
          <w:sz w:val="18"/>
          <w:szCs w:val="18"/>
        </w:rPr>
        <w:t>on our state board.</w:t>
      </w:r>
    </w:p>
    <w:p w:rsidR="000C7CE1" w:rsidRPr="00946C1E" w:rsidRDefault="000C7CE1" w:rsidP="000C7CE1">
      <w:pPr>
        <w:pStyle w:val="ListParagraph"/>
        <w:widowControl w:val="0"/>
        <w:numPr>
          <w:ilvl w:val="0"/>
          <w:numId w:val="4"/>
        </w:numPr>
        <w:spacing w:after="0" w:line="240" w:lineRule="auto"/>
        <w:ind w:left="360" w:right="-720"/>
        <w:rPr>
          <w:rFonts w:eastAsia="Futura Lt BT" w:cstheme="minorHAnsi"/>
          <w:spacing w:val="-2"/>
          <w:sz w:val="18"/>
          <w:szCs w:val="18"/>
        </w:rPr>
      </w:pPr>
      <w:r w:rsidRPr="00946C1E">
        <w:rPr>
          <w:rFonts w:eastAsia="Futura Lt BT" w:cstheme="minorHAnsi"/>
          <w:spacing w:val="-2"/>
          <w:sz w:val="18"/>
          <w:szCs w:val="18"/>
        </w:rPr>
        <w:t>Encourage</w:t>
      </w:r>
      <w:r w:rsidR="00DB365A" w:rsidRPr="00946C1E">
        <w:rPr>
          <w:rFonts w:eastAsia="Futura Lt BT" w:cstheme="minorHAnsi"/>
          <w:spacing w:val="-2"/>
          <w:sz w:val="18"/>
          <w:szCs w:val="18"/>
        </w:rPr>
        <w:t>d</w:t>
      </w:r>
      <w:r w:rsidRPr="00946C1E">
        <w:rPr>
          <w:rFonts w:eastAsia="Futura Lt BT" w:cstheme="minorHAnsi"/>
          <w:spacing w:val="-2"/>
          <w:sz w:val="18"/>
          <w:szCs w:val="18"/>
        </w:rPr>
        <w:t xml:space="preserve"> diverse representation in NCARB Regional </w:t>
      </w:r>
      <w:r w:rsidR="00116297">
        <w:rPr>
          <w:rFonts w:eastAsia="Futura Lt BT" w:cstheme="minorHAnsi"/>
          <w:spacing w:val="-2"/>
          <w:sz w:val="18"/>
          <w:szCs w:val="18"/>
        </w:rPr>
        <w:t xml:space="preserve">4 </w:t>
      </w:r>
      <w:r w:rsidRPr="00946C1E">
        <w:rPr>
          <w:rFonts w:eastAsia="Futura Lt BT" w:cstheme="minorHAnsi"/>
          <w:spacing w:val="-2"/>
          <w:sz w:val="18"/>
          <w:szCs w:val="18"/>
        </w:rPr>
        <w:t>Leadership</w:t>
      </w:r>
      <w:r w:rsidR="00116297">
        <w:rPr>
          <w:rFonts w:eastAsia="Futura Lt BT" w:cstheme="minorHAnsi"/>
          <w:spacing w:val="-2"/>
          <w:sz w:val="18"/>
          <w:szCs w:val="18"/>
        </w:rPr>
        <w:t>.</w:t>
      </w:r>
      <w:r w:rsidR="002F1091">
        <w:rPr>
          <w:rFonts w:eastAsia="Futura Lt BT" w:cstheme="minorHAnsi"/>
          <w:spacing w:val="-2"/>
          <w:sz w:val="18"/>
          <w:szCs w:val="18"/>
        </w:rPr>
        <w:t xml:space="preserve"> The incoming Regional Leadership is all women.</w:t>
      </w:r>
      <w:r w:rsidRPr="00946C1E">
        <w:rPr>
          <w:rFonts w:eastAsia="Futura Lt BT" w:cstheme="minorHAnsi"/>
          <w:spacing w:val="-2"/>
          <w:sz w:val="18"/>
          <w:szCs w:val="18"/>
        </w:rPr>
        <w:t xml:space="preserve"> </w:t>
      </w:r>
    </w:p>
    <w:p w:rsidR="000C7CE1" w:rsidRDefault="00DB365A" w:rsidP="00DB365A">
      <w:pPr>
        <w:pStyle w:val="ListParagraph"/>
        <w:widowControl w:val="0"/>
        <w:numPr>
          <w:ilvl w:val="0"/>
          <w:numId w:val="3"/>
        </w:numPr>
        <w:spacing w:after="0" w:line="240" w:lineRule="auto"/>
        <w:ind w:left="0" w:right="-720"/>
        <w:rPr>
          <w:rFonts w:eastAsia="Futura Lt BT" w:cstheme="minorHAnsi"/>
          <w:spacing w:val="-2"/>
          <w:sz w:val="18"/>
          <w:szCs w:val="18"/>
        </w:rPr>
      </w:pPr>
      <w:r w:rsidRPr="00946C1E">
        <w:rPr>
          <w:rFonts w:eastAsia="Futura Lt BT" w:cstheme="minorHAnsi"/>
          <w:spacing w:val="-2"/>
          <w:sz w:val="18"/>
          <w:szCs w:val="18"/>
        </w:rPr>
        <w:t>Mentorship and development of the young professional.</w:t>
      </w:r>
      <w:r w:rsidR="002F1091">
        <w:rPr>
          <w:rFonts w:eastAsia="Futura Lt BT" w:cstheme="minorHAnsi"/>
          <w:spacing w:val="-2"/>
          <w:sz w:val="18"/>
          <w:szCs w:val="18"/>
        </w:rPr>
        <w:t xml:space="preserve"> </w:t>
      </w:r>
    </w:p>
    <w:p w:rsidR="002F1091" w:rsidRDefault="002F1091" w:rsidP="002F1091">
      <w:pPr>
        <w:pStyle w:val="ListParagraph"/>
        <w:widowControl w:val="0"/>
        <w:numPr>
          <w:ilvl w:val="0"/>
          <w:numId w:val="8"/>
        </w:numPr>
        <w:spacing w:after="0" w:line="240" w:lineRule="auto"/>
        <w:ind w:left="360" w:right="-720"/>
        <w:rPr>
          <w:rFonts w:eastAsia="Futura Lt BT" w:cstheme="minorHAnsi"/>
          <w:spacing w:val="-2"/>
          <w:sz w:val="18"/>
          <w:szCs w:val="18"/>
        </w:rPr>
      </w:pPr>
      <w:r>
        <w:rPr>
          <w:rFonts w:eastAsia="Futura Lt BT" w:cstheme="minorHAnsi"/>
          <w:spacing w:val="-2"/>
          <w:sz w:val="18"/>
          <w:szCs w:val="18"/>
        </w:rPr>
        <w:t>AXP experience</w:t>
      </w:r>
    </w:p>
    <w:p w:rsidR="002F1091" w:rsidRPr="002F1091" w:rsidRDefault="002F1091" w:rsidP="002F1091">
      <w:pPr>
        <w:pStyle w:val="ListParagraph"/>
        <w:widowControl w:val="0"/>
        <w:numPr>
          <w:ilvl w:val="0"/>
          <w:numId w:val="8"/>
        </w:numPr>
        <w:spacing w:after="0" w:line="240" w:lineRule="auto"/>
        <w:ind w:left="360" w:right="-720"/>
        <w:rPr>
          <w:rFonts w:eastAsia="Futura Lt BT" w:cstheme="minorHAnsi"/>
          <w:spacing w:val="-2"/>
          <w:sz w:val="18"/>
          <w:szCs w:val="18"/>
        </w:rPr>
      </w:pPr>
      <w:r>
        <w:rPr>
          <w:rFonts w:eastAsia="Futura Lt BT" w:cstheme="minorHAnsi"/>
          <w:spacing w:val="-2"/>
          <w:sz w:val="18"/>
          <w:szCs w:val="18"/>
        </w:rPr>
        <w:t>Coaching for success in the profession as well as life in general</w:t>
      </w:r>
    </w:p>
    <w:p w:rsidR="00375EB3" w:rsidRDefault="00DB365A" w:rsidP="00DB365A">
      <w:pPr>
        <w:pStyle w:val="ListParagraph"/>
        <w:widowControl w:val="0"/>
        <w:numPr>
          <w:ilvl w:val="0"/>
          <w:numId w:val="3"/>
        </w:numPr>
        <w:spacing w:after="0" w:line="240" w:lineRule="auto"/>
        <w:ind w:left="0" w:right="-720"/>
        <w:rPr>
          <w:rFonts w:eastAsia="Futura Lt BT" w:cstheme="minorHAnsi"/>
          <w:spacing w:val="-2"/>
          <w:sz w:val="18"/>
          <w:szCs w:val="18"/>
        </w:rPr>
      </w:pPr>
      <w:r w:rsidRPr="00946C1E">
        <w:rPr>
          <w:rFonts w:eastAsia="Futura Lt BT" w:cstheme="minorHAnsi"/>
          <w:spacing w:val="-2"/>
          <w:sz w:val="18"/>
          <w:szCs w:val="18"/>
        </w:rPr>
        <w:t xml:space="preserve">Technological advancements in the profession have </w:t>
      </w:r>
      <w:r w:rsidR="00116297">
        <w:rPr>
          <w:rFonts w:eastAsia="Futura Lt BT" w:cstheme="minorHAnsi"/>
          <w:spacing w:val="-2"/>
          <w:sz w:val="18"/>
          <w:szCs w:val="18"/>
        </w:rPr>
        <w:t>(and</w:t>
      </w:r>
      <w:r w:rsidR="00375EB3">
        <w:rPr>
          <w:rFonts w:eastAsia="Futura Lt BT" w:cstheme="minorHAnsi"/>
          <w:spacing w:val="-2"/>
          <w:sz w:val="18"/>
          <w:szCs w:val="18"/>
        </w:rPr>
        <w:t xml:space="preserve"> continue</w:t>
      </w:r>
      <w:r w:rsidRPr="00946C1E">
        <w:rPr>
          <w:rFonts w:eastAsia="Futura Lt BT" w:cstheme="minorHAnsi"/>
          <w:spacing w:val="-2"/>
          <w:sz w:val="18"/>
          <w:szCs w:val="18"/>
        </w:rPr>
        <w:t xml:space="preserve"> to</w:t>
      </w:r>
      <w:r w:rsidR="00116297">
        <w:rPr>
          <w:rFonts w:eastAsia="Futura Lt BT" w:cstheme="minorHAnsi"/>
          <w:spacing w:val="-2"/>
          <w:sz w:val="18"/>
          <w:szCs w:val="18"/>
        </w:rPr>
        <w:t>)</w:t>
      </w:r>
      <w:r w:rsidRPr="00946C1E">
        <w:rPr>
          <w:rFonts w:eastAsia="Futura Lt BT" w:cstheme="minorHAnsi"/>
          <w:spacing w:val="-2"/>
          <w:sz w:val="18"/>
          <w:szCs w:val="18"/>
        </w:rPr>
        <w:t xml:space="preserve"> change the way we </w:t>
      </w:r>
      <w:r w:rsidR="009411F4" w:rsidRPr="00946C1E">
        <w:rPr>
          <w:rFonts w:eastAsia="Futura Lt BT" w:cstheme="minorHAnsi"/>
          <w:spacing w:val="-2"/>
          <w:sz w:val="18"/>
          <w:szCs w:val="18"/>
        </w:rPr>
        <w:t>practice</w:t>
      </w:r>
      <w:r w:rsidRPr="00946C1E">
        <w:rPr>
          <w:rFonts w:eastAsia="Futura Lt BT" w:cstheme="minorHAnsi"/>
          <w:spacing w:val="-2"/>
          <w:sz w:val="18"/>
          <w:szCs w:val="18"/>
        </w:rPr>
        <w:t>, collaborate and communicate and the council</w:t>
      </w:r>
    </w:p>
    <w:p w:rsidR="00DB365A" w:rsidRDefault="00375EB3" w:rsidP="00375EB3">
      <w:pPr>
        <w:pStyle w:val="ListParagraph"/>
        <w:widowControl w:val="0"/>
        <w:spacing w:after="0" w:line="240" w:lineRule="auto"/>
        <w:ind w:left="0" w:right="-720"/>
        <w:rPr>
          <w:rFonts w:eastAsia="Futura Lt BT" w:cstheme="minorHAnsi"/>
          <w:spacing w:val="-2"/>
          <w:sz w:val="18"/>
          <w:szCs w:val="18"/>
        </w:rPr>
      </w:pPr>
      <w:proofErr w:type="gramStart"/>
      <w:r>
        <w:rPr>
          <w:rFonts w:eastAsia="Futura Lt BT" w:cstheme="minorHAnsi"/>
          <w:spacing w:val="-2"/>
          <w:sz w:val="18"/>
          <w:szCs w:val="18"/>
        </w:rPr>
        <w:t>must</w:t>
      </w:r>
      <w:proofErr w:type="gramEnd"/>
      <w:r w:rsidR="00DB365A" w:rsidRPr="00946C1E">
        <w:rPr>
          <w:rFonts w:eastAsia="Futura Lt BT" w:cstheme="minorHAnsi"/>
          <w:spacing w:val="-2"/>
          <w:sz w:val="18"/>
          <w:szCs w:val="18"/>
        </w:rPr>
        <w:t xml:space="preserve"> be </w:t>
      </w:r>
      <w:r w:rsidR="00116297">
        <w:rPr>
          <w:rFonts w:eastAsia="Futura Lt BT" w:cstheme="minorHAnsi"/>
          <w:spacing w:val="-2"/>
          <w:sz w:val="18"/>
          <w:szCs w:val="18"/>
        </w:rPr>
        <w:t>on the forefront of</w:t>
      </w:r>
      <w:r w:rsidR="00DB365A" w:rsidRPr="00946C1E">
        <w:rPr>
          <w:rFonts w:eastAsia="Futura Lt BT" w:cstheme="minorHAnsi"/>
          <w:spacing w:val="-2"/>
          <w:sz w:val="18"/>
          <w:szCs w:val="18"/>
        </w:rPr>
        <w:t xml:space="preserve"> </w:t>
      </w:r>
      <w:r w:rsidR="00392D60" w:rsidRPr="00946C1E">
        <w:rPr>
          <w:rFonts w:eastAsia="Futura Lt BT" w:cstheme="minorHAnsi"/>
          <w:spacing w:val="-2"/>
          <w:sz w:val="18"/>
          <w:szCs w:val="18"/>
        </w:rPr>
        <w:t>and not reactive to these advancements.</w:t>
      </w:r>
    </w:p>
    <w:p w:rsidR="00392D60" w:rsidRPr="00946C1E" w:rsidRDefault="00D8565C" w:rsidP="00392D60">
      <w:pPr>
        <w:pStyle w:val="ListParagraph"/>
        <w:widowControl w:val="0"/>
        <w:numPr>
          <w:ilvl w:val="0"/>
          <w:numId w:val="3"/>
        </w:numPr>
        <w:spacing w:after="0" w:line="240" w:lineRule="auto"/>
        <w:ind w:left="0" w:right="-720"/>
        <w:rPr>
          <w:rFonts w:eastAsia="Futura Lt BT" w:cstheme="minorHAnsi"/>
          <w:spacing w:val="-2"/>
          <w:sz w:val="18"/>
          <w:szCs w:val="18"/>
        </w:rPr>
      </w:pPr>
      <w:r w:rsidRPr="00946C1E">
        <w:rPr>
          <w:rFonts w:eastAsia="Futura Lt BT" w:cstheme="minorHAnsi"/>
          <w:spacing w:val="-2"/>
          <w:sz w:val="18"/>
          <w:szCs w:val="18"/>
        </w:rPr>
        <w:t>Continued Leadership with a focus on opportunities,</w:t>
      </w:r>
      <w:r w:rsidR="009E0FD1" w:rsidRPr="00946C1E">
        <w:rPr>
          <w:rFonts w:eastAsia="Futura Lt BT" w:cstheme="minorHAnsi"/>
          <w:spacing w:val="-2"/>
          <w:sz w:val="18"/>
          <w:szCs w:val="18"/>
        </w:rPr>
        <w:t xml:space="preserve"> issues, </w:t>
      </w:r>
      <w:r w:rsidRPr="00946C1E">
        <w:rPr>
          <w:rFonts w:eastAsia="Futura Lt BT" w:cstheme="minorHAnsi"/>
          <w:spacing w:val="-2"/>
          <w:sz w:val="18"/>
          <w:szCs w:val="18"/>
        </w:rPr>
        <w:t>strategies</w:t>
      </w:r>
      <w:r w:rsidR="009E0FD1" w:rsidRPr="00946C1E">
        <w:rPr>
          <w:rFonts w:eastAsia="Futura Lt BT" w:cstheme="minorHAnsi"/>
          <w:spacing w:val="-2"/>
          <w:sz w:val="18"/>
          <w:szCs w:val="18"/>
        </w:rPr>
        <w:t>, transparency and future revenue streams.</w:t>
      </w:r>
    </w:p>
    <w:p w:rsidR="00392D60" w:rsidRPr="00946C1E" w:rsidRDefault="00392D60" w:rsidP="00392D60">
      <w:pPr>
        <w:pStyle w:val="ListParagraph"/>
        <w:widowControl w:val="0"/>
        <w:spacing w:after="0" w:line="240" w:lineRule="auto"/>
        <w:ind w:left="-360" w:right="-720" w:hanging="360"/>
        <w:rPr>
          <w:rFonts w:eastAsia="Futura Lt BT" w:cstheme="minorHAnsi"/>
          <w:spacing w:val="-2"/>
          <w:sz w:val="18"/>
          <w:szCs w:val="18"/>
        </w:rPr>
      </w:pPr>
    </w:p>
    <w:p w:rsidR="00392D60" w:rsidRPr="009E0FD1" w:rsidRDefault="00392D60" w:rsidP="009E0FD1">
      <w:pPr>
        <w:pStyle w:val="ListParagraph"/>
        <w:widowControl w:val="0"/>
        <w:spacing w:after="0" w:line="240" w:lineRule="auto"/>
        <w:ind w:left="-360" w:right="-720" w:hanging="360"/>
        <w:rPr>
          <w:rFonts w:eastAsia="Futura Lt BT" w:cstheme="minorHAnsi"/>
          <w:b/>
          <w:color w:val="C45911" w:themeColor="accent2" w:themeShade="BF"/>
          <w:spacing w:val="-2"/>
          <w:sz w:val="18"/>
          <w:szCs w:val="18"/>
          <w:u w:val="single"/>
        </w:rPr>
      </w:pPr>
      <w:r w:rsidRPr="009E0FD1">
        <w:rPr>
          <w:rFonts w:eastAsia="Futura Lt BT" w:cstheme="minorHAnsi"/>
          <w:b/>
          <w:color w:val="C45911" w:themeColor="accent2" w:themeShade="BF"/>
          <w:spacing w:val="-2"/>
          <w:sz w:val="18"/>
          <w:szCs w:val="18"/>
          <w:u w:val="single"/>
        </w:rPr>
        <w:t>Why I Desire to Serve:</w:t>
      </w:r>
    </w:p>
    <w:p w:rsidR="00392D60" w:rsidRPr="009E0FD1" w:rsidRDefault="00392D60" w:rsidP="00392D60">
      <w:pPr>
        <w:ind w:left="-720"/>
        <w:rPr>
          <w:rFonts w:cstheme="minorHAnsi"/>
          <w:sz w:val="18"/>
          <w:szCs w:val="18"/>
        </w:rPr>
      </w:pPr>
      <w:r w:rsidRPr="009E0FD1">
        <w:rPr>
          <w:rFonts w:cstheme="minorHAnsi"/>
          <w:sz w:val="18"/>
          <w:szCs w:val="18"/>
        </w:rPr>
        <w:t xml:space="preserve">We are all leaders with a volunteer </w:t>
      </w:r>
      <w:r w:rsidRPr="009E0FD1">
        <w:rPr>
          <w:rFonts w:cstheme="minorHAnsi"/>
          <w:noProof/>
          <w:sz w:val="18"/>
          <w:szCs w:val="18"/>
        </w:rPr>
        <w:t>spirit</w:t>
      </w:r>
      <w:r w:rsidRPr="009E0FD1">
        <w:rPr>
          <w:rFonts w:cstheme="minorHAnsi"/>
          <w:sz w:val="18"/>
          <w:szCs w:val="18"/>
        </w:rPr>
        <w:t>, who cho</w:t>
      </w:r>
      <w:r w:rsidR="00375EB3">
        <w:rPr>
          <w:rFonts w:cstheme="minorHAnsi"/>
          <w:sz w:val="18"/>
          <w:szCs w:val="18"/>
        </w:rPr>
        <w:t>o</w:t>
      </w:r>
      <w:r w:rsidRPr="009E0FD1">
        <w:rPr>
          <w:rFonts w:cstheme="minorHAnsi"/>
          <w:sz w:val="18"/>
          <w:szCs w:val="18"/>
        </w:rPr>
        <w:t xml:space="preserve">se to lead, follow, and support the council in various ways. I have </w:t>
      </w:r>
      <w:r w:rsidR="00D8565C" w:rsidRPr="009E0FD1">
        <w:rPr>
          <w:rFonts w:cstheme="minorHAnsi"/>
          <w:sz w:val="18"/>
          <w:szCs w:val="18"/>
        </w:rPr>
        <w:t>had the pleasure</w:t>
      </w:r>
      <w:r w:rsidRPr="009E0FD1">
        <w:rPr>
          <w:rFonts w:cstheme="minorHAnsi"/>
          <w:sz w:val="18"/>
          <w:szCs w:val="18"/>
        </w:rPr>
        <w:t xml:space="preserve"> to participate in a wide variety of NCARB programs. I </w:t>
      </w:r>
      <w:r w:rsidR="00D8565C" w:rsidRPr="009E0FD1">
        <w:rPr>
          <w:rFonts w:cstheme="minorHAnsi"/>
          <w:sz w:val="18"/>
          <w:szCs w:val="18"/>
        </w:rPr>
        <w:t>believe in and am</w:t>
      </w:r>
      <w:r w:rsidRPr="009E0FD1">
        <w:rPr>
          <w:rFonts w:cstheme="minorHAnsi"/>
          <w:sz w:val="18"/>
          <w:szCs w:val="18"/>
        </w:rPr>
        <w:t xml:space="preserve"> passionate about the work of the</w:t>
      </w:r>
      <w:r w:rsidR="00D8565C" w:rsidRPr="009E0FD1">
        <w:rPr>
          <w:rFonts w:cstheme="minorHAnsi"/>
          <w:sz w:val="18"/>
          <w:szCs w:val="18"/>
        </w:rPr>
        <w:t xml:space="preserve"> </w:t>
      </w:r>
      <w:r w:rsidR="00D8565C" w:rsidRPr="009E0FD1">
        <w:rPr>
          <w:rFonts w:cstheme="minorHAnsi"/>
          <w:noProof/>
          <w:sz w:val="18"/>
          <w:szCs w:val="18"/>
        </w:rPr>
        <w:t>council</w:t>
      </w:r>
      <w:r w:rsidRPr="009E0FD1">
        <w:rPr>
          <w:rFonts w:cstheme="minorHAnsi"/>
          <w:noProof/>
          <w:sz w:val="18"/>
          <w:szCs w:val="18"/>
        </w:rPr>
        <w:t>,</w:t>
      </w:r>
      <w:r w:rsidRPr="009E0FD1">
        <w:rPr>
          <w:rFonts w:cstheme="minorHAnsi"/>
          <w:sz w:val="18"/>
          <w:szCs w:val="18"/>
        </w:rPr>
        <w:t xml:space="preserve"> and I have witnessed </w:t>
      </w:r>
      <w:r w:rsidR="00D8565C" w:rsidRPr="009E0FD1">
        <w:rPr>
          <w:rFonts w:cstheme="minorHAnsi"/>
          <w:sz w:val="18"/>
          <w:szCs w:val="18"/>
        </w:rPr>
        <w:t>the transformation of</w:t>
      </w:r>
      <w:r w:rsidRPr="009E0FD1">
        <w:rPr>
          <w:rFonts w:cstheme="minorHAnsi"/>
          <w:sz w:val="18"/>
          <w:szCs w:val="18"/>
        </w:rPr>
        <w:t xml:space="preserve"> the </w:t>
      </w:r>
      <w:r w:rsidR="00D8565C" w:rsidRPr="009E0FD1">
        <w:rPr>
          <w:rFonts w:cstheme="minorHAnsi"/>
          <w:sz w:val="18"/>
          <w:szCs w:val="18"/>
        </w:rPr>
        <w:t>council</w:t>
      </w:r>
      <w:r w:rsidRPr="009E0FD1">
        <w:rPr>
          <w:rFonts w:cstheme="minorHAnsi"/>
          <w:sz w:val="18"/>
          <w:szCs w:val="18"/>
        </w:rPr>
        <w:t xml:space="preserve"> for the better. </w:t>
      </w:r>
      <w:r w:rsidR="00D8565C" w:rsidRPr="009E0FD1">
        <w:rPr>
          <w:rFonts w:cstheme="minorHAnsi"/>
          <w:sz w:val="18"/>
          <w:szCs w:val="18"/>
        </w:rPr>
        <w:t>It has been</w:t>
      </w:r>
      <w:r w:rsidRPr="009E0FD1">
        <w:rPr>
          <w:rFonts w:cstheme="minorHAnsi"/>
          <w:sz w:val="18"/>
          <w:szCs w:val="18"/>
        </w:rPr>
        <w:t xml:space="preserve"> an honor to be asked to participate and </w:t>
      </w:r>
      <w:r w:rsidR="00375EB3">
        <w:rPr>
          <w:rFonts w:cstheme="minorHAnsi"/>
          <w:sz w:val="18"/>
          <w:szCs w:val="18"/>
        </w:rPr>
        <w:t xml:space="preserve">I </w:t>
      </w:r>
      <w:r w:rsidRPr="009E0FD1">
        <w:rPr>
          <w:rFonts w:cstheme="minorHAnsi"/>
          <w:sz w:val="18"/>
          <w:szCs w:val="18"/>
        </w:rPr>
        <w:t>do so with great excitement because I know that our individual contributions will collectively make a greater impact. Together we make NCARB a better organization, which is why I greatly value the diverse perspectives and opinions that everyone brings. We must always embrace our differences and work for the common good!</w:t>
      </w:r>
    </w:p>
    <w:p w:rsidR="00D8565C" w:rsidRPr="009E0FD1" w:rsidRDefault="00D8565C" w:rsidP="00D8565C">
      <w:pPr>
        <w:ind w:left="-720"/>
        <w:rPr>
          <w:rFonts w:cstheme="minorHAnsi"/>
          <w:sz w:val="18"/>
          <w:szCs w:val="18"/>
        </w:rPr>
      </w:pPr>
      <w:r w:rsidRPr="009E0FD1">
        <w:rPr>
          <w:rFonts w:cstheme="minorHAnsi"/>
          <w:sz w:val="18"/>
          <w:szCs w:val="18"/>
        </w:rPr>
        <w:t>There are several very important opportunities in the immediate future that I would like to be involved with if elected:</w:t>
      </w:r>
    </w:p>
    <w:p w:rsidR="009411F4" w:rsidRPr="009E0FD1" w:rsidRDefault="00D8565C" w:rsidP="00D8565C">
      <w:pPr>
        <w:pStyle w:val="ListParagraph"/>
        <w:numPr>
          <w:ilvl w:val="0"/>
          <w:numId w:val="6"/>
        </w:numPr>
        <w:rPr>
          <w:rFonts w:cstheme="minorHAnsi"/>
          <w:sz w:val="18"/>
          <w:szCs w:val="18"/>
        </w:rPr>
      </w:pPr>
      <w:r w:rsidRPr="009E0FD1">
        <w:rPr>
          <w:rFonts w:cstheme="minorHAnsi"/>
          <w:b/>
          <w:sz w:val="18"/>
          <w:szCs w:val="18"/>
        </w:rPr>
        <w:t>Strategic Plan:</w:t>
      </w:r>
      <w:r w:rsidRPr="009E0FD1">
        <w:rPr>
          <w:rFonts w:cstheme="minorHAnsi"/>
          <w:sz w:val="18"/>
          <w:szCs w:val="18"/>
        </w:rPr>
        <w:t xml:space="preserve"> continued evaluation and refinement of the plan to proactively look to the futu</w:t>
      </w:r>
      <w:r w:rsidR="00116297">
        <w:rPr>
          <w:rFonts w:cstheme="minorHAnsi"/>
          <w:sz w:val="18"/>
          <w:szCs w:val="18"/>
        </w:rPr>
        <w:t>re of this</w:t>
      </w:r>
      <w:r w:rsidRPr="009E0FD1">
        <w:rPr>
          <w:rFonts w:cstheme="minorHAnsi"/>
          <w:sz w:val="18"/>
          <w:szCs w:val="18"/>
        </w:rPr>
        <w:t xml:space="preserve"> quickly changing </w:t>
      </w:r>
      <w:r w:rsidR="009411F4" w:rsidRPr="009E0FD1">
        <w:rPr>
          <w:rFonts w:cstheme="minorHAnsi"/>
          <w:sz w:val="18"/>
          <w:szCs w:val="18"/>
        </w:rPr>
        <w:t>world of technology and our culture.</w:t>
      </w:r>
    </w:p>
    <w:p w:rsidR="00D8565C" w:rsidRPr="006F4B60" w:rsidRDefault="00781D98" w:rsidP="00D8565C">
      <w:pPr>
        <w:pStyle w:val="ListParagraph"/>
        <w:numPr>
          <w:ilvl w:val="0"/>
          <w:numId w:val="6"/>
        </w:numPr>
        <w:rPr>
          <w:rFonts w:cstheme="minorHAnsi"/>
          <w:b/>
          <w:sz w:val="18"/>
          <w:szCs w:val="18"/>
        </w:rPr>
      </w:pPr>
      <w:r w:rsidRPr="009E0FD1">
        <w:rPr>
          <w:rFonts w:cstheme="minorHAnsi"/>
          <w:b/>
          <w:sz w:val="18"/>
          <w:szCs w:val="18"/>
        </w:rPr>
        <w:t>Technological Advancements</w:t>
      </w:r>
      <w:r w:rsidR="009411F4" w:rsidRPr="009E0FD1">
        <w:rPr>
          <w:rFonts w:cstheme="minorHAnsi"/>
          <w:b/>
          <w:sz w:val="18"/>
          <w:szCs w:val="18"/>
        </w:rPr>
        <w:t>:</w:t>
      </w:r>
      <w:r w:rsidRPr="009E0FD1">
        <w:rPr>
          <w:rFonts w:cstheme="minorHAnsi"/>
          <w:b/>
          <w:sz w:val="18"/>
          <w:szCs w:val="18"/>
        </w:rPr>
        <w:t xml:space="preserve">  </w:t>
      </w:r>
      <w:r w:rsidRPr="009E0FD1">
        <w:rPr>
          <w:rFonts w:cstheme="minorHAnsi"/>
          <w:sz w:val="18"/>
          <w:szCs w:val="18"/>
        </w:rPr>
        <w:t xml:space="preserve">To be a leader in this current environment one must be on the forefront of these advances by understanding and taking advantage of the opportunities that technology brings. Our firm is committed to being an industry leader in technology as evidenced by a full time software programmer on our staff, specializing in </w:t>
      </w:r>
      <w:r w:rsidR="00375EB3">
        <w:rPr>
          <w:rFonts w:cstheme="minorHAnsi"/>
          <w:sz w:val="18"/>
          <w:szCs w:val="18"/>
        </w:rPr>
        <w:t xml:space="preserve">data driven, </w:t>
      </w:r>
      <w:proofErr w:type="gramStart"/>
      <w:r w:rsidRPr="009E0FD1">
        <w:rPr>
          <w:rFonts w:cstheme="minorHAnsi"/>
          <w:sz w:val="18"/>
          <w:szCs w:val="18"/>
        </w:rPr>
        <w:t>computational</w:t>
      </w:r>
      <w:proofErr w:type="gramEnd"/>
      <w:r w:rsidRPr="009E0FD1">
        <w:rPr>
          <w:rFonts w:cstheme="minorHAnsi"/>
          <w:sz w:val="18"/>
          <w:szCs w:val="18"/>
        </w:rPr>
        <w:t xml:space="preserve"> design. I can provide a unique perspective to the board regarding the implementation and impact of technology on the profession and will work to help NCARB understand and communicate </w:t>
      </w:r>
      <w:r w:rsidR="00375EB3">
        <w:rPr>
          <w:rFonts w:cstheme="minorHAnsi"/>
          <w:sz w:val="18"/>
          <w:szCs w:val="18"/>
        </w:rPr>
        <w:t xml:space="preserve">what </w:t>
      </w:r>
      <w:r w:rsidRPr="009E0FD1">
        <w:rPr>
          <w:rFonts w:cstheme="minorHAnsi"/>
          <w:sz w:val="18"/>
          <w:szCs w:val="18"/>
        </w:rPr>
        <w:t>that impact may have for regulators.</w:t>
      </w:r>
    </w:p>
    <w:p w:rsidR="006F4B60" w:rsidRDefault="006F4B60" w:rsidP="006F4B60">
      <w:pPr>
        <w:pStyle w:val="ListParagraph"/>
        <w:widowControl w:val="0"/>
        <w:numPr>
          <w:ilvl w:val="1"/>
          <w:numId w:val="6"/>
        </w:numPr>
        <w:spacing w:after="0" w:line="240" w:lineRule="auto"/>
        <w:ind w:right="-720"/>
        <w:rPr>
          <w:rFonts w:eastAsia="Futura Lt BT" w:cstheme="minorHAnsi"/>
          <w:spacing w:val="-2"/>
          <w:sz w:val="18"/>
          <w:szCs w:val="18"/>
        </w:rPr>
      </w:pPr>
      <w:r>
        <w:rPr>
          <w:rFonts w:eastAsia="Futura Lt BT" w:cstheme="minorHAnsi"/>
          <w:spacing w:val="-2"/>
          <w:sz w:val="18"/>
          <w:szCs w:val="18"/>
        </w:rPr>
        <w:t xml:space="preserve">Software  -  evaluation </w:t>
      </w:r>
      <w:r w:rsidR="000E3067">
        <w:rPr>
          <w:rFonts w:eastAsia="Futura Lt BT" w:cstheme="minorHAnsi"/>
          <w:spacing w:val="-2"/>
          <w:sz w:val="18"/>
          <w:szCs w:val="18"/>
        </w:rPr>
        <w:t xml:space="preserve">of multiple options, financial implications, code analysis </w:t>
      </w:r>
      <w:r>
        <w:rPr>
          <w:rFonts w:eastAsia="Futura Lt BT" w:cstheme="minorHAnsi"/>
          <w:spacing w:val="-2"/>
          <w:sz w:val="18"/>
          <w:szCs w:val="18"/>
        </w:rPr>
        <w:t>and automation</w:t>
      </w:r>
      <w:r w:rsidR="000E3067">
        <w:rPr>
          <w:rFonts w:eastAsia="Futura Lt BT" w:cstheme="minorHAnsi"/>
          <w:spacing w:val="-2"/>
          <w:sz w:val="18"/>
          <w:szCs w:val="18"/>
        </w:rPr>
        <w:t xml:space="preserve"> </w:t>
      </w:r>
      <w:r w:rsidR="005E6D50">
        <w:rPr>
          <w:rFonts w:eastAsia="Futura Lt BT" w:cstheme="minorHAnsi"/>
          <w:spacing w:val="-2"/>
          <w:sz w:val="18"/>
          <w:szCs w:val="18"/>
        </w:rPr>
        <w:t>redundant tasks of construction docume</w:t>
      </w:r>
      <w:r w:rsidR="000E3067">
        <w:rPr>
          <w:rFonts w:eastAsia="Futura Lt BT" w:cstheme="minorHAnsi"/>
          <w:spacing w:val="-2"/>
          <w:sz w:val="18"/>
          <w:szCs w:val="18"/>
        </w:rPr>
        <w:t>nt</w:t>
      </w:r>
      <w:r w:rsidR="005E6D50">
        <w:rPr>
          <w:rFonts w:eastAsia="Futura Lt BT" w:cstheme="minorHAnsi"/>
          <w:spacing w:val="-2"/>
          <w:sz w:val="18"/>
          <w:szCs w:val="18"/>
        </w:rPr>
        <w:t>s</w:t>
      </w:r>
    </w:p>
    <w:p w:rsidR="005E6D50" w:rsidRDefault="005E6D50" w:rsidP="005E6D50">
      <w:pPr>
        <w:pStyle w:val="ListParagraph"/>
        <w:widowControl w:val="0"/>
        <w:numPr>
          <w:ilvl w:val="2"/>
          <w:numId w:val="6"/>
        </w:numPr>
        <w:spacing w:after="0" w:line="240" w:lineRule="auto"/>
        <w:ind w:right="-720"/>
        <w:rPr>
          <w:rFonts w:eastAsia="Futura Lt BT" w:cstheme="minorHAnsi"/>
          <w:spacing w:val="-2"/>
          <w:sz w:val="18"/>
          <w:szCs w:val="18"/>
        </w:rPr>
      </w:pPr>
      <w:r>
        <w:rPr>
          <w:rFonts w:eastAsia="Futura Lt BT" w:cstheme="minorHAnsi"/>
          <w:spacing w:val="-2"/>
          <w:sz w:val="18"/>
          <w:szCs w:val="18"/>
        </w:rPr>
        <w:t>Generate multiple iterations of program aggregation in order to make the best decisions.</w:t>
      </w:r>
    </w:p>
    <w:p w:rsidR="005E6D50" w:rsidRDefault="005E6D50" w:rsidP="005E6D50">
      <w:pPr>
        <w:pStyle w:val="ListParagraph"/>
        <w:widowControl w:val="0"/>
        <w:numPr>
          <w:ilvl w:val="2"/>
          <w:numId w:val="6"/>
        </w:numPr>
        <w:spacing w:after="0" w:line="240" w:lineRule="auto"/>
        <w:ind w:right="-720"/>
        <w:rPr>
          <w:rFonts w:eastAsia="Futura Lt BT" w:cstheme="minorHAnsi"/>
          <w:spacing w:val="-2"/>
          <w:sz w:val="18"/>
          <w:szCs w:val="18"/>
        </w:rPr>
      </w:pPr>
      <w:r>
        <w:rPr>
          <w:rFonts w:eastAsia="Futura Lt BT" w:cstheme="minorHAnsi"/>
          <w:spacing w:val="-2"/>
          <w:sz w:val="18"/>
          <w:szCs w:val="18"/>
        </w:rPr>
        <w:lastRenderedPageBreak/>
        <w:t>Automatically integrate components into predefined rooms such as flooring, finishes, doors, electrical, etc.</w:t>
      </w:r>
    </w:p>
    <w:p w:rsidR="005E6D50" w:rsidRDefault="005E6D50" w:rsidP="005E6D50">
      <w:pPr>
        <w:pStyle w:val="ListParagraph"/>
        <w:widowControl w:val="0"/>
        <w:numPr>
          <w:ilvl w:val="2"/>
          <w:numId w:val="6"/>
        </w:numPr>
        <w:spacing w:after="0" w:line="240" w:lineRule="auto"/>
        <w:ind w:right="-720"/>
        <w:rPr>
          <w:rFonts w:eastAsia="Futura Lt BT" w:cstheme="minorHAnsi"/>
          <w:spacing w:val="-2"/>
          <w:sz w:val="18"/>
          <w:szCs w:val="18"/>
        </w:rPr>
      </w:pPr>
      <w:r>
        <w:rPr>
          <w:rFonts w:eastAsia="Futura Lt BT" w:cstheme="minorHAnsi"/>
          <w:spacing w:val="-2"/>
          <w:sz w:val="18"/>
          <w:szCs w:val="18"/>
        </w:rPr>
        <w:t>Generate forms based on data</w:t>
      </w:r>
    </w:p>
    <w:p w:rsidR="005E6D50" w:rsidRPr="005E6D50" w:rsidRDefault="005E6D50" w:rsidP="005E6D50">
      <w:pPr>
        <w:pStyle w:val="ListParagraph"/>
        <w:widowControl w:val="0"/>
        <w:numPr>
          <w:ilvl w:val="2"/>
          <w:numId w:val="6"/>
        </w:numPr>
        <w:spacing w:after="0" w:line="240" w:lineRule="auto"/>
        <w:ind w:right="-720"/>
        <w:rPr>
          <w:rFonts w:eastAsia="Futura Lt BT" w:cstheme="minorHAnsi"/>
          <w:spacing w:val="-2"/>
          <w:sz w:val="18"/>
          <w:szCs w:val="18"/>
        </w:rPr>
      </w:pPr>
      <w:r>
        <w:rPr>
          <w:rFonts w:eastAsia="Futura Lt BT" w:cstheme="minorHAnsi"/>
          <w:spacing w:val="-2"/>
          <w:sz w:val="18"/>
          <w:szCs w:val="18"/>
        </w:rPr>
        <w:t xml:space="preserve">Technology is </w:t>
      </w:r>
      <w:proofErr w:type="spellStart"/>
      <w:r>
        <w:rPr>
          <w:rFonts w:eastAsia="Futura Lt BT" w:cstheme="minorHAnsi"/>
          <w:spacing w:val="-2"/>
          <w:sz w:val="18"/>
          <w:szCs w:val="18"/>
        </w:rPr>
        <w:t>a</w:t>
      </w:r>
      <w:proofErr w:type="spellEnd"/>
      <w:r>
        <w:rPr>
          <w:rFonts w:eastAsia="Futura Lt BT" w:cstheme="minorHAnsi"/>
          <w:spacing w:val="-2"/>
          <w:sz w:val="18"/>
          <w:szCs w:val="18"/>
        </w:rPr>
        <w:t xml:space="preserve"> very effective tool when dealing with repetitive or prototype projects</w:t>
      </w:r>
    </w:p>
    <w:p w:rsidR="006F4B60" w:rsidRPr="006F4B60" w:rsidRDefault="006F4B60" w:rsidP="006F4B60">
      <w:pPr>
        <w:pStyle w:val="ListParagraph"/>
        <w:widowControl w:val="0"/>
        <w:numPr>
          <w:ilvl w:val="1"/>
          <w:numId w:val="6"/>
        </w:numPr>
        <w:spacing w:after="0" w:line="240" w:lineRule="auto"/>
        <w:ind w:right="-720"/>
        <w:rPr>
          <w:rFonts w:eastAsia="Futura Lt BT" w:cstheme="minorHAnsi"/>
          <w:spacing w:val="-2"/>
          <w:sz w:val="18"/>
          <w:szCs w:val="18"/>
        </w:rPr>
      </w:pPr>
      <w:r>
        <w:rPr>
          <w:rFonts w:eastAsia="Futura Lt BT" w:cstheme="minorHAnsi"/>
          <w:spacing w:val="-2"/>
          <w:sz w:val="18"/>
          <w:szCs w:val="18"/>
        </w:rPr>
        <w:t>Digital fabrication</w:t>
      </w:r>
      <w:r w:rsidR="005E6D50">
        <w:rPr>
          <w:rFonts w:eastAsia="Futura Lt BT" w:cstheme="minorHAnsi"/>
          <w:spacing w:val="-2"/>
          <w:sz w:val="18"/>
          <w:szCs w:val="18"/>
        </w:rPr>
        <w:t xml:space="preserve"> – where the design is developed in a 3D model and the model is </w:t>
      </w:r>
      <w:r w:rsidR="00F71227">
        <w:rPr>
          <w:rFonts w:eastAsia="Futura Lt BT" w:cstheme="minorHAnsi"/>
          <w:spacing w:val="-2"/>
          <w:sz w:val="18"/>
          <w:szCs w:val="18"/>
        </w:rPr>
        <w:t>given to the contractor for fabrication.</w:t>
      </w:r>
      <w:bookmarkStart w:id="0" w:name="_GoBack"/>
      <w:bookmarkEnd w:id="0"/>
    </w:p>
    <w:p w:rsidR="003166BF" w:rsidRPr="003166BF" w:rsidRDefault="00946C1E" w:rsidP="003166BF">
      <w:pPr>
        <w:pStyle w:val="ListParagraph"/>
        <w:numPr>
          <w:ilvl w:val="0"/>
          <w:numId w:val="6"/>
        </w:numPr>
        <w:rPr>
          <w:rFonts w:cstheme="minorHAnsi"/>
          <w:b/>
          <w:sz w:val="18"/>
          <w:szCs w:val="18"/>
        </w:rPr>
      </w:pPr>
      <w:r w:rsidRPr="00946C1E">
        <w:rPr>
          <w:rFonts w:cstheme="minorHAnsi"/>
          <w:b/>
          <w:sz w:val="18"/>
          <w:szCs w:val="18"/>
        </w:rPr>
        <w:t xml:space="preserve">Analysis of Practice:  </w:t>
      </w:r>
      <w:r w:rsidRPr="00946C1E">
        <w:rPr>
          <w:rFonts w:eastAsia="Times New Roman" w:cstheme="minorHAnsi"/>
          <w:sz w:val="18"/>
          <w:szCs w:val="18"/>
        </w:rPr>
        <w:t>To better understand the work, scope, and skills required of architects—as well as those that overlap with other related professionals through a wide range of data collection methods</w:t>
      </w:r>
      <w:r w:rsidR="003166BF">
        <w:rPr>
          <w:rFonts w:eastAsia="Times New Roman" w:cstheme="minorHAnsi"/>
          <w:sz w:val="18"/>
          <w:szCs w:val="18"/>
        </w:rPr>
        <w:t>.</w:t>
      </w:r>
    </w:p>
    <w:p w:rsidR="003166BF" w:rsidRDefault="003166BF" w:rsidP="003166BF">
      <w:pPr>
        <w:pStyle w:val="ListParagraph"/>
        <w:ind w:left="0" w:hanging="720"/>
        <w:rPr>
          <w:rFonts w:cstheme="minorHAnsi"/>
          <w:b/>
          <w:sz w:val="18"/>
          <w:szCs w:val="18"/>
        </w:rPr>
      </w:pPr>
    </w:p>
    <w:p w:rsidR="0088339F" w:rsidRPr="00DD00C8" w:rsidRDefault="003166BF" w:rsidP="00DD00C8">
      <w:pPr>
        <w:pStyle w:val="ListParagraph"/>
        <w:ind w:left="-720"/>
        <w:rPr>
          <w:sz w:val="18"/>
          <w:szCs w:val="18"/>
        </w:rPr>
      </w:pPr>
      <w:r>
        <w:rPr>
          <w:sz w:val="18"/>
          <w:szCs w:val="18"/>
        </w:rPr>
        <w:t>I’m</w:t>
      </w:r>
      <w:r w:rsidR="00375EB3">
        <w:rPr>
          <w:sz w:val="18"/>
          <w:szCs w:val="18"/>
        </w:rPr>
        <w:t xml:space="preserve"> excited</w:t>
      </w:r>
      <w:r w:rsidRPr="00502073">
        <w:rPr>
          <w:sz w:val="18"/>
          <w:szCs w:val="18"/>
        </w:rPr>
        <w:t xml:space="preserve"> </w:t>
      </w:r>
      <w:r>
        <w:rPr>
          <w:sz w:val="18"/>
          <w:szCs w:val="18"/>
        </w:rPr>
        <w:t xml:space="preserve">about the many </w:t>
      </w:r>
      <w:r w:rsidRPr="00502073">
        <w:rPr>
          <w:sz w:val="18"/>
          <w:szCs w:val="18"/>
        </w:rPr>
        <w:t>opportunities that are before us. Thank yo</w:t>
      </w:r>
      <w:r>
        <w:rPr>
          <w:sz w:val="18"/>
          <w:szCs w:val="18"/>
        </w:rPr>
        <w:t>u for</w:t>
      </w:r>
      <w:r w:rsidRPr="00502073">
        <w:rPr>
          <w:sz w:val="18"/>
          <w:szCs w:val="18"/>
        </w:rPr>
        <w:t xml:space="preserve"> </w:t>
      </w:r>
      <w:r>
        <w:rPr>
          <w:sz w:val="18"/>
          <w:szCs w:val="18"/>
        </w:rPr>
        <w:t xml:space="preserve">allowing me to share my </w:t>
      </w:r>
      <w:r w:rsidRPr="0019782C">
        <w:rPr>
          <w:noProof/>
          <w:sz w:val="18"/>
          <w:szCs w:val="18"/>
        </w:rPr>
        <w:t>thoughts</w:t>
      </w:r>
      <w:r>
        <w:rPr>
          <w:noProof/>
          <w:sz w:val="18"/>
          <w:szCs w:val="18"/>
        </w:rPr>
        <w:t>,</w:t>
      </w:r>
      <w:r>
        <w:rPr>
          <w:sz w:val="18"/>
          <w:szCs w:val="18"/>
        </w:rPr>
        <w:t xml:space="preserve"> and I ask for your support. I look forward to the day that we can see</w:t>
      </w:r>
      <w:r w:rsidR="00375EB3">
        <w:rPr>
          <w:sz w:val="18"/>
          <w:szCs w:val="18"/>
        </w:rPr>
        <w:t xml:space="preserve"> each other again and continue</w:t>
      </w:r>
      <w:r>
        <w:rPr>
          <w:sz w:val="18"/>
          <w:szCs w:val="18"/>
        </w:rPr>
        <w:t xml:space="preserve"> our conversations.</w:t>
      </w:r>
    </w:p>
    <w:p w:rsidR="001A71B9" w:rsidRPr="003166BF" w:rsidRDefault="006D76D3" w:rsidP="003166BF">
      <w:pPr>
        <w:widowControl w:val="0"/>
        <w:spacing w:after="0" w:line="240" w:lineRule="auto"/>
        <w:ind w:left="114" w:right="-720" w:hanging="834"/>
        <w:rPr>
          <w:rFonts w:ascii="Futura Lt BT" w:eastAsia="Futura Lt BT" w:hAnsi="Futura Lt BT" w:cs="Times New Roman"/>
          <w:color w:val="414042"/>
          <w:spacing w:val="-2"/>
        </w:rPr>
      </w:pPr>
      <w:r w:rsidRPr="006D76D3">
        <w:rPr>
          <w:rFonts w:ascii="Futura Lt BT" w:eastAsia="Futura Lt BT" w:hAnsi="Futura Lt BT" w:cs="Times New Roman"/>
          <w:noProof/>
          <w:color w:val="414042"/>
          <w:spacing w:val="-2"/>
        </w:rPr>
        <w:drawing>
          <wp:inline distT="0" distB="0" distL="0" distR="0">
            <wp:extent cx="2366645" cy="260985"/>
            <wp:effectExtent l="0" t="0" r="0" b="5715"/>
            <wp:docPr id="1" name="Picture 1" descr="R:\Marketing\inFORM stationary\New inFORM\letter head\letter head_signature images\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inFORM stationary\New inFORM\letter head\letter head_signature images\K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6645" cy="260985"/>
                    </a:xfrm>
                    <a:prstGeom prst="rect">
                      <a:avLst/>
                    </a:prstGeom>
                    <a:noFill/>
                    <a:ln>
                      <a:noFill/>
                    </a:ln>
                  </pic:spPr>
                </pic:pic>
              </a:graphicData>
            </a:graphic>
          </wp:inline>
        </w:drawing>
      </w:r>
    </w:p>
    <w:sectPr w:rsidR="001A71B9" w:rsidRPr="003166BF" w:rsidSect="0088339F">
      <w:headerReference w:type="default" r:id="rId8"/>
      <w:headerReference w:type="first" r:id="rId9"/>
      <w:pgSz w:w="12240" w:h="15840"/>
      <w:pgMar w:top="1440" w:right="72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47" w:rsidRDefault="00CD3D47" w:rsidP="009178C5">
      <w:pPr>
        <w:spacing w:after="0" w:line="240" w:lineRule="auto"/>
      </w:pPr>
      <w:r>
        <w:separator/>
      </w:r>
    </w:p>
  </w:endnote>
  <w:endnote w:type="continuationSeparator" w:id="0">
    <w:p w:rsidR="00CD3D47" w:rsidRDefault="00CD3D47" w:rsidP="0091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altName w:val="Futura Lt BT"/>
    <w:panose1 w:val="020B0402020204020303"/>
    <w:charset w:val="00"/>
    <w:family w:val="swiss"/>
    <w:pitch w:val="variable"/>
    <w:sig w:usb0="00000087" w:usb1="00000000" w:usb2="00000000" w:usb3="00000000" w:csb0="0000001B" w:csb1="00000000"/>
  </w:font>
  <w:font w:name="Helvetica Neue">
    <w:altName w:val="Corbel"/>
    <w:panose1 w:val="020B0403020202020204"/>
    <w:charset w:val="00"/>
    <w:family w:val="auto"/>
    <w:pitch w:val="variable"/>
    <w:sig w:usb0="E50002FF" w:usb1="500079DB" w:usb2="00000010" w:usb3="00000000" w:csb0="0000009F" w:csb1="00000000"/>
  </w:font>
  <w:font w:name="Swis721 BT">
    <w:altName w:val="Swis721 BT"/>
    <w:panose1 w:val="020B0504020202020204"/>
    <w:charset w:val="00"/>
    <w:family w:val="swiss"/>
    <w:pitch w:val="variable"/>
    <w:sig w:usb0="00000087" w:usb1="00000000" w:usb2="00000000" w:usb3="00000000" w:csb0="0000001B" w:csb1="00000000"/>
  </w:font>
  <w:font w:name="Swis721 Ex BT">
    <w:altName w:val="Swis721 Ex BT"/>
    <w:panose1 w:val="020B0605020202020204"/>
    <w:charset w:val="00"/>
    <w:family w:val="swiss"/>
    <w:pitch w:val="variable"/>
    <w:sig w:usb0="00000087" w:usb1="00000000" w:usb2="00000000" w:usb3="00000000" w:csb0="0000001B" w:csb1="00000000"/>
  </w:font>
  <w:font w:name="Swis721 Lt BT">
    <w:altName w:val="Swis721 Lt BT"/>
    <w:panose1 w:val="020B0403020202020204"/>
    <w:charset w:val="00"/>
    <w:family w:val="swiss"/>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47" w:rsidRDefault="00CD3D47" w:rsidP="009178C5">
      <w:pPr>
        <w:spacing w:after="0" w:line="240" w:lineRule="auto"/>
      </w:pPr>
      <w:r>
        <w:separator/>
      </w:r>
    </w:p>
  </w:footnote>
  <w:footnote w:type="continuationSeparator" w:id="0">
    <w:p w:rsidR="00CD3D47" w:rsidRDefault="00CD3D47" w:rsidP="00917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8C5" w:rsidRPr="009178C5" w:rsidRDefault="009178C5" w:rsidP="00F0625F">
    <w:pPr>
      <w:widowControl w:val="0"/>
      <w:spacing w:after="0" w:line="240" w:lineRule="auto"/>
      <w:ind w:left="1440" w:right="-720" w:hanging="2160"/>
      <w:rPr>
        <w:rFonts w:ascii="Helvetica Neue" w:eastAsia="Calibri" w:hAnsi="Calibri" w:cs="Times New Roman"/>
        <w:color w:val="414042"/>
        <w:spacing w:val="5"/>
        <w:sz w:val="14"/>
      </w:rPr>
    </w:pPr>
    <w:proofErr w:type="gramStart"/>
    <w:r w:rsidRPr="009178C5">
      <w:rPr>
        <w:rFonts w:ascii="Swis721 BT" w:eastAsia="Calibri" w:hAnsi="Calibri" w:cs="Times New Roman"/>
        <w:color w:val="414042"/>
        <w:spacing w:val="10"/>
        <w:sz w:val="48"/>
      </w:rPr>
      <w:t>in</w:t>
    </w:r>
    <w:r w:rsidRPr="009178C5">
      <w:rPr>
        <w:rFonts w:ascii="Swis721 Ex BT" w:eastAsia="Calibri" w:hAnsi="Calibri" w:cs="Times New Roman"/>
        <w:b/>
        <w:color w:val="414042"/>
        <w:spacing w:val="10"/>
        <w:sz w:val="48"/>
      </w:rPr>
      <w:t>FORM</w:t>
    </w:r>
    <w:proofErr w:type="gramEnd"/>
  </w:p>
  <w:p w:rsidR="009178C5" w:rsidRPr="009178C5" w:rsidRDefault="009178C5" w:rsidP="00F0625F">
    <w:pPr>
      <w:widowControl w:val="0"/>
      <w:spacing w:after="0" w:line="240" w:lineRule="auto"/>
      <w:ind w:left="1440" w:right="-90" w:hanging="900"/>
      <w:rPr>
        <w:rFonts w:ascii="Helvetica Neue" w:eastAsia="Calibri" w:hAnsi="Calibri" w:cs="Times New Roman"/>
        <w:color w:val="414042"/>
        <w:spacing w:val="5"/>
        <w:sz w:val="14"/>
      </w:rPr>
    </w:pPr>
    <w:proofErr w:type="gramStart"/>
    <w:r w:rsidRPr="009178C5">
      <w:rPr>
        <w:rFonts w:ascii="Swis721 Lt BT" w:eastAsia="Calibri" w:hAnsi="Calibri" w:cs="Times New Roman"/>
        <w:color w:val="414042"/>
        <w:sz w:val="20"/>
      </w:rPr>
      <w:t>s</w:t>
    </w:r>
    <w:proofErr w:type="gramEnd"/>
    <w:r w:rsidRPr="009178C5">
      <w:rPr>
        <w:rFonts w:ascii="Swis721 Lt BT" w:eastAsia="Calibri" w:hAnsi="Calibri" w:cs="Times New Roman"/>
        <w:color w:val="414042"/>
        <w:sz w:val="20"/>
      </w:rPr>
      <w:t xml:space="preserve">  </w:t>
    </w:r>
    <w:r w:rsidRPr="009178C5">
      <w:rPr>
        <w:rFonts w:ascii="Swis721 Lt BT" w:eastAsia="Calibri" w:hAnsi="Calibri" w:cs="Times New Roman"/>
        <w:color w:val="414042"/>
        <w:spacing w:val="9"/>
        <w:sz w:val="20"/>
      </w:rPr>
      <w:t xml:space="preserve"> </w:t>
    </w:r>
    <w:r w:rsidRPr="009178C5">
      <w:rPr>
        <w:rFonts w:ascii="Swis721 Lt BT" w:eastAsia="Calibri" w:hAnsi="Calibri" w:cs="Times New Roman"/>
        <w:color w:val="414042"/>
        <w:sz w:val="20"/>
      </w:rPr>
      <w:t xml:space="preserve">t  </w:t>
    </w:r>
    <w:r w:rsidRPr="009178C5">
      <w:rPr>
        <w:rFonts w:ascii="Swis721 Lt BT" w:eastAsia="Calibri" w:hAnsi="Calibri" w:cs="Times New Roman"/>
        <w:color w:val="414042"/>
        <w:spacing w:val="24"/>
        <w:sz w:val="20"/>
      </w:rPr>
      <w:t xml:space="preserve"> </w:t>
    </w:r>
    <w:r w:rsidRPr="009178C5">
      <w:rPr>
        <w:rFonts w:ascii="Swis721 Lt BT" w:eastAsia="Calibri" w:hAnsi="Calibri" w:cs="Times New Roman"/>
        <w:color w:val="414042"/>
        <w:sz w:val="20"/>
      </w:rPr>
      <w:t xml:space="preserve">u  </w:t>
    </w:r>
    <w:r w:rsidRPr="009178C5">
      <w:rPr>
        <w:rFonts w:ascii="Swis721 Lt BT" w:eastAsia="Calibri" w:hAnsi="Calibri" w:cs="Times New Roman"/>
        <w:color w:val="414042"/>
        <w:spacing w:val="11"/>
        <w:sz w:val="20"/>
      </w:rPr>
      <w:t xml:space="preserve"> </w:t>
    </w:r>
    <w:r w:rsidRPr="009178C5">
      <w:rPr>
        <w:rFonts w:ascii="Swis721 Lt BT" w:eastAsia="Calibri" w:hAnsi="Calibri" w:cs="Times New Roman"/>
        <w:color w:val="414042"/>
        <w:sz w:val="20"/>
      </w:rPr>
      <w:t xml:space="preserve">d  </w:t>
    </w:r>
    <w:r w:rsidRPr="009178C5">
      <w:rPr>
        <w:rFonts w:ascii="Swis721 Lt BT" w:eastAsia="Calibri" w:hAnsi="Calibri" w:cs="Times New Roman"/>
        <w:color w:val="414042"/>
        <w:spacing w:val="10"/>
        <w:sz w:val="20"/>
      </w:rPr>
      <w:t xml:space="preserve"> </w:t>
    </w:r>
    <w:proofErr w:type="spellStart"/>
    <w:r w:rsidRPr="009178C5">
      <w:rPr>
        <w:rFonts w:ascii="Swis721 Lt BT" w:eastAsia="Calibri" w:hAnsi="Calibri" w:cs="Times New Roman"/>
        <w:color w:val="414042"/>
        <w:sz w:val="20"/>
      </w:rPr>
      <w:t>i</w:t>
    </w:r>
    <w:proofErr w:type="spellEnd"/>
    <w:r w:rsidRPr="009178C5">
      <w:rPr>
        <w:rFonts w:ascii="Swis721 Lt BT" w:eastAsia="Calibri" w:hAnsi="Calibri" w:cs="Times New Roman"/>
        <w:color w:val="414042"/>
        <w:sz w:val="20"/>
      </w:rPr>
      <w:t xml:space="preserve">  </w:t>
    </w:r>
    <w:r w:rsidRPr="009178C5">
      <w:rPr>
        <w:rFonts w:ascii="Swis721 Lt BT" w:eastAsia="Calibri" w:hAnsi="Calibri" w:cs="Times New Roman"/>
        <w:color w:val="414042"/>
        <w:spacing w:val="10"/>
        <w:sz w:val="20"/>
      </w:rPr>
      <w:t xml:space="preserve"> </w:t>
    </w:r>
    <w:r>
      <w:rPr>
        <w:rFonts w:ascii="Swis721 Lt BT" w:eastAsia="Calibri" w:hAnsi="Calibri" w:cs="Times New Roman"/>
        <w:color w:val="414042"/>
        <w:sz w:val="20"/>
      </w:rPr>
      <w:t xml:space="preserve">o </w:t>
    </w:r>
    <w:r>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r>
    <w:r w:rsidR="00F0625F">
      <w:rPr>
        <w:rFonts w:ascii="Swis721 Lt BT" w:eastAsia="Calibri" w:hAnsi="Calibri" w:cs="Times New Roman"/>
        <w:color w:val="414042"/>
        <w:sz w:val="20"/>
      </w:rPr>
      <w:tab/>
    </w:r>
    <w:r w:rsidR="00F0625F">
      <w:rPr>
        <w:rFonts w:ascii="Swis721 Lt BT" w:eastAsia="Calibri" w:hAnsi="Calibri" w:cs="Times New Roman"/>
        <w:color w:val="414042"/>
        <w:sz w:val="20"/>
      </w:rPr>
      <w:tab/>
    </w:r>
    <w:r w:rsidR="00F0625F">
      <w:rPr>
        <w:rFonts w:ascii="Swis721 Lt BT" w:eastAsia="Calibri" w:hAnsi="Calibri" w:cs="Times New Roman"/>
        <w:color w:val="414042"/>
        <w:sz w:val="20"/>
      </w:rPr>
      <w:tab/>
      <w:t xml:space="preserve">       </w:t>
    </w:r>
    <w:r w:rsidRPr="009178C5">
      <w:rPr>
        <w:rFonts w:ascii="Helvetica Neue" w:eastAsia="Calibri" w:hAnsi="Helvetica Neue" w:cs="Times New Roman"/>
        <w:color w:val="414042"/>
        <w:spacing w:val="4"/>
        <w:sz w:val="14"/>
      </w:rPr>
      <w:t>235</w:t>
    </w:r>
    <w:r w:rsidRPr="009178C5">
      <w:rPr>
        <w:rFonts w:ascii="Helvetica Neue" w:eastAsia="Calibri" w:hAnsi="Helvetica Neue" w:cs="Times New Roman"/>
        <w:color w:val="414042"/>
        <w:spacing w:val="14"/>
        <w:sz w:val="14"/>
      </w:rPr>
      <w:t xml:space="preserve"> </w:t>
    </w:r>
    <w:r w:rsidRPr="009178C5">
      <w:rPr>
        <w:rFonts w:ascii="Helvetica Neue" w:eastAsia="Calibri" w:hAnsi="Helvetica Neue" w:cs="Times New Roman"/>
        <w:color w:val="414042"/>
        <w:spacing w:val="5"/>
        <w:sz w:val="14"/>
      </w:rPr>
      <w:t>east</w:t>
    </w:r>
    <w:r w:rsidRPr="009178C5">
      <w:rPr>
        <w:rFonts w:ascii="Helvetica Neue" w:eastAsia="Calibri" w:hAnsi="Helvetica Neue" w:cs="Times New Roman"/>
        <w:color w:val="414042"/>
        <w:spacing w:val="14"/>
        <w:sz w:val="14"/>
      </w:rPr>
      <w:t xml:space="preserve"> </w:t>
    </w:r>
    <w:r w:rsidRPr="009178C5">
      <w:rPr>
        <w:rFonts w:ascii="Helvetica Neue" w:eastAsia="Calibri" w:hAnsi="Helvetica Neue" w:cs="Times New Roman"/>
        <w:color w:val="414042"/>
        <w:spacing w:val="5"/>
        <w:sz w:val="14"/>
      </w:rPr>
      <w:t>main</w:t>
    </w:r>
    <w:r w:rsidRPr="009178C5">
      <w:rPr>
        <w:rFonts w:ascii="Helvetica Neue" w:eastAsia="Calibri" w:hAnsi="Helvetica Neue" w:cs="Times New Roman"/>
        <w:color w:val="414042"/>
        <w:spacing w:val="14"/>
        <w:sz w:val="14"/>
      </w:rPr>
      <w:t xml:space="preserve"> </w:t>
    </w:r>
    <w:proofErr w:type="spellStart"/>
    <w:r w:rsidRPr="009178C5">
      <w:rPr>
        <w:rFonts w:ascii="Helvetica Neue" w:eastAsia="Calibri" w:hAnsi="Helvetica Neue" w:cs="Times New Roman"/>
        <w:color w:val="414042"/>
        <w:spacing w:val="5"/>
        <w:sz w:val="14"/>
      </w:rPr>
      <w:t>st.</w:t>
    </w:r>
    <w:proofErr w:type="spellEnd"/>
    <w:r w:rsidRPr="009178C5">
      <w:rPr>
        <w:rFonts w:ascii="Helvetica Neue" w:eastAsia="Calibri" w:hAnsi="Helvetica Neue" w:cs="Times New Roman"/>
        <w:color w:val="414042"/>
        <w:spacing w:val="5"/>
        <w:sz w:val="14"/>
      </w:rPr>
      <w:t>,</w:t>
    </w:r>
    <w:r w:rsidRPr="009178C5">
      <w:rPr>
        <w:rFonts w:ascii="Helvetica Neue" w:eastAsia="Calibri" w:hAnsi="Helvetica Neue" w:cs="Times New Roman"/>
        <w:color w:val="414042"/>
        <w:spacing w:val="14"/>
        <w:sz w:val="14"/>
      </w:rPr>
      <w:t xml:space="preserve"> </w:t>
    </w:r>
    <w:proofErr w:type="spellStart"/>
    <w:r w:rsidRPr="009178C5">
      <w:rPr>
        <w:rFonts w:ascii="Helvetica Neue" w:eastAsia="Calibri" w:hAnsi="Helvetica Neue" w:cs="Times New Roman"/>
        <w:color w:val="414042"/>
        <w:spacing w:val="4"/>
        <w:sz w:val="14"/>
      </w:rPr>
      <w:t>ste</w:t>
    </w:r>
    <w:proofErr w:type="spellEnd"/>
    <w:r w:rsidRPr="009178C5">
      <w:rPr>
        <w:rFonts w:ascii="Helvetica Neue" w:eastAsia="Calibri" w:hAnsi="Helvetica Neue" w:cs="Times New Roman"/>
        <w:color w:val="414042"/>
        <w:spacing w:val="14"/>
        <w:sz w:val="14"/>
      </w:rPr>
      <w:t xml:space="preserve"> </w:t>
    </w:r>
    <w:r w:rsidRPr="009178C5">
      <w:rPr>
        <w:rFonts w:ascii="Helvetica Neue" w:eastAsia="Calibri" w:hAnsi="Helvetica Neue" w:cs="Times New Roman"/>
        <w:color w:val="414042"/>
        <w:spacing w:val="5"/>
        <w:sz w:val="14"/>
      </w:rPr>
      <w:t>102b</w:t>
    </w:r>
  </w:p>
  <w:p w:rsidR="009178C5" w:rsidRPr="009178C5" w:rsidRDefault="009178C5" w:rsidP="00F0625F">
    <w:pPr>
      <w:widowControl w:val="0"/>
      <w:spacing w:after="0" w:line="240" w:lineRule="auto"/>
      <w:ind w:left="720" w:hanging="720"/>
      <w:jc w:val="right"/>
      <w:rPr>
        <w:rFonts w:ascii="Helvetica Neue" w:eastAsia="Helvetica Neue" w:hAnsi="Helvetica Neue" w:cs="Helvetica Neue"/>
        <w:sz w:val="14"/>
        <w:szCs w:val="14"/>
      </w:rPr>
    </w:pPr>
    <w:proofErr w:type="spellStart"/>
    <w:r w:rsidRPr="009178C5">
      <w:rPr>
        <w:rFonts w:ascii="Helvetica Neue" w:eastAsia="Calibri" w:hAnsi="Helvetica Neue" w:cs="Times New Roman"/>
        <w:color w:val="414042"/>
        <w:spacing w:val="9"/>
        <w:sz w:val="14"/>
      </w:rPr>
      <w:t>northville</w:t>
    </w:r>
    <w:proofErr w:type="spellEnd"/>
    <w:r w:rsidRPr="009178C5">
      <w:rPr>
        <w:rFonts w:ascii="Helvetica Neue" w:eastAsia="Calibri" w:hAnsi="Helvetica Neue" w:cs="Times New Roman"/>
        <w:color w:val="414042"/>
        <w:spacing w:val="9"/>
        <w:sz w:val="14"/>
      </w:rPr>
      <w:t>,</w:t>
    </w:r>
    <w:r w:rsidRPr="009178C5">
      <w:rPr>
        <w:rFonts w:ascii="Helvetica Neue" w:eastAsia="Calibri" w:hAnsi="Helvetica Neue" w:cs="Times New Roman"/>
        <w:color w:val="414042"/>
        <w:spacing w:val="19"/>
        <w:sz w:val="14"/>
      </w:rPr>
      <w:t xml:space="preserve"> </w:t>
    </w:r>
    <w:proofErr w:type="spellStart"/>
    <w:r w:rsidRPr="009178C5">
      <w:rPr>
        <w:rFonts w:ascii="Helvetica Neue" w:eastAsia="Calibri" w:hAnsi="Helvetica Neue" w:cs="Times New Roman"/>
        <w:color w:val="414042"/>
        <w:spacing w:val="8"/>
        <w:sz w:val="14"/>
      </w:rPr>
      <w:t>michigan</w:t>
    </w:r>
    <w:proofErr w:type="spellEnd"/>
    <w:r w:rsidRPr="009178C5">
      <w:rPr>
        <w:rFonts w:ascii="Helvetica Neue" w:eastAsia="Calibri" w:hAnsi="Helvetica Neue" w:cs="Times New Roman"/>
        <w:color w:val="414042"/>
        <w:spacing w:val="20"/>
        <w:sz w:val="14"/>
      </w:rPr>
      <w:t xml:space="preserve"> </w:t>
    </w:r>
    <w:r w:rsidRPr="009178C5">
      <w:rPr>
        <w:rFonts w:ascii="Helvetica Neue" w:eastAsia="Calibri" w:hAnsi="Helvetica Neue" w:cs="Times New Roman"/>
        <w:color w:val="414042"/>
        <w:spacing w:val="8"/>
        <w:sz w:val="14"/>
      </w:rPr>
      <w:t>48167</w:t>
    </w:r>
  </w:p>
  <w:p w:rsidR="009178C5" w:rsidRPr="009178C5" w:rsidRDefault="009178C5" w:rsidP="00F0625F">
    <w:pPr>
      <w:widowControl w:val="0"/>
      <w:spacing w:after="0" w:line="240" w:lineRule="auto"/>
      <w:rPr>
        <w:rFonts w:ascii="Helvetica Neue" w:eastAsia="Helvetica Neue" w:hAnsi="Helvetica Neue" w:cs="Helvetica Neue"/>
        <w:sz w:val="14"/>
        <w:szCs w:val="14"/>
      </w:rPr>
    </w:pPr>
  </w:p>
  <w:p w:rsidR="009178C5" w:rsidRPr="009178C5" w:rsidRDefault="009178C5" w:rsidP="00F0625F">
    <w:pPr>
      <w:widowControl w:val="0"/>
      <w:spacing w:after="0" w:line="240" w:lineRule="auto"/>
      <w:ind w:left="111"/>
      <w:jc w:val="right"/>
      <w:rPr>
        <w:rFonts w:ascii="Helvetica Neue" w:eastAsia="Helvetica Neue" w:hAnsi="Helvetica Neue" w:cs="Helvetica Neue"/>
        <w:sz w:val="14"/>
        <w:szCs w:val="14"/>
      </w:rPr>
    </w:pPr>
    <w:r w:rsidRPr="009178C5">
      <w:rPr>
        <w:rFonts w:ascii="Helvetica Neue" w:eastAsia="Calibri" w:hAnsi="Calibri" w:cs="Times New Roman"/>
        <w:color w:val="414042"/>
        <w:sz w:val="14"/>
      </w:rPr>
      <w:t>w</w:t>
    </w:r>
    <w:r w:rsidRPr="009178C5">
      <w:rPr>
        <w:rFonts w:ascii="Helvetica Neue" w:eastAsia="Calibri" w:hAnsi="Calibri" w:cs="Times New Roman"/>
        <w:color w:val="414042"/>
        <w:spacing w:val="11"/>
        <w:sz w:val="14"/>
      </w:rPr>
      <w:t xml:space="preserve"> </w:t>
    </w:r>
    <w:proofErr w:type="spellStart"/>
    <w:r w:rsidRPr="009178C5">
      <w:rPr>
        <w:rFonts w:ascii="Helvetica Neue" w:eastAsia="Calibri" w:hAnsi="Calibri" w:cs="Times New Roman"/>
        <w:color w:val="414042"/>
        <w:sz w:val="14"/>
      </w:rPr>
      <w:t>w</w:t>
    </w:r>
    <w:proofErr w:type="spellEnd"/>
    <w:r w:rsidRPr="009178C5">
      <w:rPr>
        <w:rFonts w:ascii="Helvetica Neue" w:eastAsia="Calibri" w:hAnsi="Calibri" w:cs="Times New Roman"/>
        <w:color w:val="414042"/>
        <w:spacing w:val="11"/>
        <w:sz w:val="14"/>
      </w:rPr>
      <w:t xml:space="preserve"> </w:t>
    </w:r>
    <w:proofErr w:type="spellStart"/>
    <w:r w:rsidRPr="009178C5">
      <w:rPr>
        <w:rFonts w:ascii="Helvetica Neue" w:eastAsia="Calibri" w:hAnsi="Calibri" w:cs="Times New Roman"/>
        <w:color w:val="414042"/>
        <w:sz w:val="14"/>
      </w:rPr>
      <w:t>w</w:t>
    </w:r>
    <w:proofErr w:type="spellEnd"/>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w:t>
    </w:r>
    <w:r w:rsidRPr="009178C5">
      <w:rPr>
        <w:rFonts w:ascii="Helvetica Neue" w:eastAsia="Calibri" w:hAnsi="Calibri" w:cs="Times New Roman"/>
        <w:color w:val="414042"/>
        <w:spacing w:val="11"/>
        <w:sz w:val="14"/>
      </w:rPr>
      <w:t xml:space="preserve"> </w:t>
    </w:r>
    <w:proofErr w:type="spellStart"/>
    <w:r w:rsidRPr="009178C5">
      <w:rPr>
        <w:rFonts w:ascii="Helvetica Neue" w:eastAsia="Calibri" w:hAnsi="Calibri" w:cs="Times New Roman"/>
        <w:color w:val="414042"/>
        <w:sz w:val="14"/>
      </w:rPr>
      <w:t>i</w:t>
    </w:r>
    <w:proofErr w:type="spellEnd"/>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n</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f</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o</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r</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m</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s</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t</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u</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d</w:t>
    </w:r>
    <w:r w:rsidRPr="009178C5">
      <w:rPr>
        <w:rFonts w:ascii="Helvetica Neue" w:eastAsia="Calibri" w:hAnsi="Calibri" w:cs="Times New Roman"/>
        <w:color w:val="414042"/>
        <w:spacing w:val="11"/>
        <w:sz w:val="14"/>
      </w:rPr>
      <w:t xml:space="preserve"> </w:t>
    </w:r>
    <w:proofErr w:type="spellStart"/>
    <w:r w:rsidRPr="009178C5">
      <w:rPr>
        <w:rFonts w:ascii="Helvetica Neue" w:eastAsia="Calibri" w:hAnsi="Calibri" w:cs="Times New Roman"/>
        <w:color w:val="414042"/>
        <w:sz w:val="14"/>
      </w:rPr>
      <w:t>i</w:t>
    </w:r>
    <w:proofErr w:type="spellEnd"/>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o</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c</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o</w:t>
    </w:r>
    <w:r w:rsidRPr="009178C5">
      <w:rPr>
        <w:rFonts w:ascii="Helvetica Neue" w:eastAsia="Calibri" w:hAnsi="Calibri" w:cs="Times New Roman"/>
        <w:color w:val="414042"/>
        <w:spacing w:val="11"/>
        <w:sz w:val="14"/>
      </w:rPr>
      <w:t xml:space="preserve"> </w:t>
    </w:r>
    <w:r w:rsidRPr="009178C5">
      <w:rPr>
        <w:rFonts w:ascii="Helvetica Neue" w:eastAsia="Calibri" w:hAnsi="Calibri" w:cs="Times New Roman"/>
        <w:color w:val="414042"/>
        <w:sz w:val="14"/>
      </w:rPr>
      <w:t>m</w:t>
    </w:r>
  </w:p>
  <w:p w:rsidR="009178C5" w:rsidRPr="009178C5" w:rsidRDefault="009178C5" w:rsidP="00F0625F">
    <w:pPr>
      <w:widowControl w:val="0"/>
      <w:spacing w:after="0" w:line="305" w:lineRule="auto"/>
      <w:jc w:val="right"/>
      <w:rPr>
        <w:rFonts w:ascii="Helvetica" w:eastAsia="Calibri" w:hAnsi="Calibri" w:cs="Times New Roman"/>
        <w:color w:val="939598"/>
        <w:spacing w:val="2"/>
        <w:w w:val="110"/>
        <w:sz w:val="12"/>
      </w:rPr>
    </w:pPr>
  </w:p>
  <w:p w:rsidR="009178C5" w:rsidRPr="009178C5" w:rsidRDefault="009178C5" w:rsidP="00F0625F">
    <w:pPr>
      <w:widowControl w:val="0"/>
      <w:spacing w:after="0" w:line="305" w:lineRule="auto"/>
      <w:jc w:val="right"/>
      <w:rPr>
        <w:rFonts w:ascii="Helvetica" w:eastAsia="Calibri" w:hAnsi="Calibri" w:cs="Times New Roman"/>
        <w:color w:val="939598"/>
        <w:spacing w:val="24"/>
        <w:w w:val="109"/>
        <w:sz w:val="12"/>
      </w:rPr>
    </w:pPr>
    <w:r w:rsidRPr="009178C5">
      <w:rPr>
        <w:rFonts w:ascii="Helvetica" w:eastAsia="Calibri" w:hAnsi="Calibri" w:cs="Times New Roman"/>
        <w:color w:val="939598"/>
        <w:spacing w:val="2"/>
        <w:w w:val="110"/>
        <w:sz w:val="12"/>
      </w:rPr>
      <w:t>CHICAGO</w:t>
    </w:r>
  </w:p>
  <w:p w:rsidR="009178C5" w:rsidRPr="009178C5" w:rsidRDefault="009178C5" w:rsidP="00F0625F">
    <w:pPr>
      <w:widowControl w:val="0"/>
      <w:spacing w:after="0" w:line="305" w:lineRule="auto"/>
      <w:jc w:val="right"/>
      <w:rPr>
        <w:rFonts w:ascii="Helvetica" w:eastAsia="Helvetica" w:hAnsi="Helvetica" w:cs="Helvetica"/>
        <w:sz w:val="12"/>
        <w:szCs w:val="12"/>
      </w:rPr>
    </w:pPr>
    <w:r w:rsidRPr="009178C5">
      <w:rPr>
        <w:rFonts w:ascii="Helvetica" w:eastAsia="Calibri" w:hAnsi="Calibri" w:cs="Times New Roman"/>
        <w:color w:val="939598"/>
        <w:spacing w:val="2"/>
        <w:w w:val="110"/>
        <w:sz w:val="12"/>
      </w:rPr>
      <w:t>TRAVERSE</w:t>
    </w:r>
    <w:r w:rsidRPr="009178C5">
      <w:rPr>
        <w:rFonts w:ascii="Helvetica" w:eastAsia="Calibri" w:hAnsi="Calibri" w:cs="Times New Roman"/>
        <w:color w:val="939598"/>
        <w:spacing w:val="-1"/>
        <w:w w:val="110"/>
        <w:sz w:val="12"/>
      </w:rPr>
      <w:t xml:space="preserve"> </w:t>
    </w:r>
    <w:r w:rsidRPr="009178C5">
      <w:rPr>
        <w:rFonts w:ascii="Helvetica" w:eastAsia="Calibri" w:hAnsi="Calibri" w:cs="Times New Roman"/>
        <w:color w:val="939598"/>
        <w:spacing w:val="2"/>
        <w:w w:val="110"/>
        <w:sz w:val="12"/>
      </w:rPr>
      <w:t>CITY</w:t>
    </w:r>
  </w:p>
  <w:p w:rsidR="009178C5" w:rsidRPr="009178C5" w:rsidRDefault="009178C5" w:rsidP="00F0625F">
    <w:pPr>
      <w:widowControl w:val="0"/>
      <w:spacing w:before="7" w:after="0" w:line="240" w:lineRule="auto"/>
      <w:jc w:val="right"/>
      <w:rPr>
        <w:rFonts w:ascii="Helvetica" w:eastAsia="Helvetica" w:hAnsi="Helvetica" w:cs="Helvetica"/>
        <w:sz w:val="12"/>
        <w:szCs w:val="12"/>
      </w:rPr>
    </w:pPr>
    <w:r w:rsidRPr="009178C5">
      <w:rPr>
        <w:rFonts w:ascii="Helvetica" w:eastAsia="Calibri" w:hAnsi="Calibri" w:cs="Times New Roman"/>
        <w:b/>
        <w:color w:val="414142"/>
        <w:spacing w:val="2"/>
        <w:w w:val="110"/>
        <w:sz w:val="12"/>
      </w:rPr>
      <w:t>DET</w:t>
    </w:r>
    <w:r w:rsidRPr="009178C5">
      <w:rPr>
        <w:rFonts w:ascii="Helvetica" w:eastAsia="Calibri" w:hAnsi="Calibri" w:cs="Times New Roman"/>
        <w:b/>
        <w:color w:val="414142"/>
        <w:spacing w:val="1"/>
        <w:w w:val="110"/>
        <w:sz w:val="12"/>
      </w:rPr>
      <w:t>R</w:t>
    </w:r>
    <w:r w:rsidRPr="009178C5">
      <w:rPr>
        <w:rFonts w:ascii="Helvetica" w:eastAsia="Calibri" w:hAnsi="Calibri" w:cs="Times New Roman"/>
        <w:b/>
        <w:color w:val="414142"/>
        <w:spacing w:val="2"/>
        <w:w w:val="110"/>
        <w:sz w:val="12"/>
      </w:rPr>
      <w:t>OIT</w:t>
    </w:r>
  </w:p>
  <w:p w:rsidR="009178C5" w:rsidRPr="009178C5" w:rsidRDefault="009178C5" w:rsidP="00917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049" w:rsidRPr="009178C5" w:rsidRDefault="0088339F" w:rsidP="005B0049">
    <w:pPr>
      <w:widowControl w:val="0"/>
      <w:spacing w:after="0" w:line="240" w:lineRule="auto"/>
      <w:ind w:left="1440" w:right="-720" w:hanging="2160"/>
      <w:rPr>
        <w:rFonts w:ascii="Helvetica Neue" w:eastAsia="Calibri" w:hAnsi="Calibri" w:cs="Times New Roman"/>
        <w:color w:val="414042"/>
        <w:spacing w:val="5"/>
        <w:sz w:val="14"/>
      </w:rPr>
    </w:pPr>
    <w:r>
      <w:rPr>
        <w:noProof/>
      </w:rPr>
      <w:drawing>
        <wp:anchor distT="0" distB="0" distL="114300" distR="114300" simplePos="0" relativeHeight="251659264" behindDoc="0" locked="0" layoutInCell="1" allowOverlap="0" wp14:anchorId="24304F53" wp14:editId="6C5FEC94">
          <wp:simplePos x="0" y="0"/>
          <wp:positionH relativeFrom="column">
            <wp:posOffset>4895850</wp:posOffset>
          </wp:positionH>
          <wp:positionV relativeFrom="paragraph">
            <wp:posOffset>28575</wp:posOffset>
          </wp:positionV>
          <wp:extent cx="1471930" cy="1628775"/>
          <wp:effectExtent l="0" t="0" r="0"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56" name="Picture 1856"/>
                  <pic:cNvPicPr/>
                </pic:nvPicPr>
                <pic:blipFill rotWithShape="1">
                  <a:blip r:embed="rId1"/>
                  <a:srcRect b="-843"/>
                  <a:stretch/>
                </pic:blipFill>
                <pic:spPr bwMode="auto">
                  <a:xfrm>
                    <a:off x="0" y="0"/>
                    <a:ext cx="1471930" cy="1628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roofErr w:type="gramStart"/>
    <w:r w:rsidR="005B0049" w:rsidRPr="009178C5">
      <w:rPr>
        <w:rFonts w:ascii="Swis721 BT" w:eastAsia="Calibri" w:hAnsi="Calibri" w:cs="Times New Roman"/>
        <w:color w:val="414042"/>
        <w:spacing w:val="10"/>
        <w:sz w:val="48"/>
      </w:rPr>
      <w:t>in</w:t>
    </w:r>
    <w:r w:rsidR="005B0049" w:rsidRPr="009178C5">
      <w:rPr>
        <w:rFonts w:ascii="Swis721 Ex BT" w:eastAsia="Calibri" w:hAnsi="Calibri" w:cs="Times New Roman"/>
        <w:b/>
        <w:color w:val="414042"/>
        <w:spacing w:val="10"/>
        <w:sz w:val="48"/>
      </w:rPr>
      <w:t>FORM</w:t>
    </w:r>
    <w:proofErr w:type="gramEnd"/>
  </w:p>
  <w:p w:rsidR="005B0049" w:rsidRPr="009178C5" w:rsidRDefault="005B0049" w:rsidP="003166BF">
    <w:pPr>
      <w:widowControl w:val="0"/>
      <w:spacing w:after="0" w:line="240" w:lineRule="auto"/>
      <w:ind w:left="1440" w:right="-90" w:hanging="900"/>
      <w:rPr>
        <w:rFonts w:ascii="Helvetica" w:eastAsia="Helvetica" w:hAnsi="Helvetica" w:cs="Helvetica"/>
        <w:sz w:val="12"/>
        <w:szCs w:val="12"/>
      </w:rPr>
    </w:pPr>
    <w:proofErr w:type="gramStart"/>
    <w:r w:rsidRPr="009178C5">
      <w:rPr>
        <w:rFonts w:ascii="Swis721 Lt BT" w:eastAsia="Calibri" w:hAnsi="Calibri" w:cs="Times New Roman"/>
        <w:color w:val="414042"/>
        <w:sz w:val="20"/>
      </w:rPr>
      <w:t>s</w:t>
    </w:r>
    <w:proofErr w:type="gramEnd"/>
    <w:r w:rsidRPr="009178C5">
      <w:rPr>
        <w:rFonts w:ascii="Swis721 Lt BT" w:eastAsia="Calibri" w:hAnsi="Calibri" w:cs="Times New Roman"/>
        <w:color w:val="414042"/>
        <w:sz w:val="20"/>
      </w:rPr>
      <w:t xml:space="preserve">  </w:t>
    </w:r>
    <w:r w:rsidRPr="009178C5">
      <w:rPr>
        <w:rFonts w:ascii="Swis721 Lt BT" w:eastAsia="Calibri" w:hAnsi="Calibri" w:cs="Times New Roman"/>
        <w:color w:val="414042"/>
        <w:spacing w:val="9"/>
        <w:sz w:val="20"/>
      </w:rPr>
      <w:t xml:space="preserve"> </w:t>
    </w:r>
    <w:r w:rsidRPr="009178C5">
      <w:rPr>
        <w:rFonts w:ascii="Swis721 Lt BT" w:eastAsia="Calibri" w:hAnsi="Calibri" w:cs="Times New Roman"/>
        <w:color w:val="414042"/>
        <w:sz w:val="20"/>
      </w:rPr>
      <w:t xml:space="preserve">t  </w:t>
    </w:r>
    <w:r w:rsidRPr="009178C5">
      <w:rPr>
        <w:rFonts w:ascii="Swis721 Lt BT" w:eastAsia="Calibri" w:hAnsi="Calibri" w:cs="Times New Roman"/>
        <w:color w:val="414042"/>
        <w:spacing w:val="24"/>
        <w:sz w:val="20"/>
      </w:rPr>
      <w:t xml:space="preserve"> </w:t>
    </w:r>
    <w:r w:rsidRPr="009178C5">
      <w:rPr>
        <w:rFonts w:ascii="Swis721 Lt BT" w:eastAsia="Calibri" w:hAnsi="Calibri" w:cs="Times New Roman"/>
        <w:color w:val="414042"/>
        <w:sz w:val="20"/>
      </w:rPr>
      <w:t xml:space="preserve">u  </w:t>
    </w:r>
    <w:r w:rsidRPr="009178C5">
      <w:rPr>
        <w:rFonts w:ascii="Swis721 Lt BT" w:eastAsia="Calibri" w:hAnsi="Calibri" w:cs="Times New Roman"/>
        <w:color w:val="414042"/>
        <w:spacing w:val="11"/>
        <w:sz w:val="20"/>
      </w:rPr>
      <w:t xml:space="preserve"> </w:t>
    </w:r>
    <w:r w:rsidRPr="009178C5">
      <w:rPr>
        <w:rFonts w:ascii="Swis721 Lt BT" w:eastAsia="Calibri" w:hAnsi="Calibri" w:cs="Times New Roman"/>
        <w:color w:val="414042"/>
        <w:sz w:val="20"/>
      </w:rPr>
      <w:t xml:space="preserve">d  </w:t>
    </w:r>
    <w:r w:rsidRPr="009178C5">
      <w:rPr>
        <w:rFonts w:ascii="Swis721 Lt BT" w:eastAsia="Calibri" w:hAnsi="Calibri" w:cs="Times New Roman"/>
        <w:color w:val="414042"/>
        <w:spacing w:val="10"/>
        <w:sz w:val="20"/>
      </w:rPr>
      <w:t xml:space="preserve"> </w:t>
    </w:r>
    <w:proofErr w:type="spellStart"/>
    <w:r w:rsidRPr="009178C5">
      <w:rPr>
        <w:rFonts w:ascii="Swis721 Lt BT" w:eastAsia="Calibri" w:hAnsi="Calibri" w:cs="Times New Roman"/>
        <w:color w:val="414042"/>
        <w:sz w:val="20"/>
      </w:rPr>
      <w:t>i</w:t>
    </w:r>
    <w:proofErr w:type="spellEnd"/>
    <w:r w:rsidRPr="009178C5">
      <w:rPr>
        <w:rFonts w:ascii="Swis721 Lt BT" w:eastAsia="Calibri" w:hAnsi="Calibri" w:cs="Times New Roman"/>
        <w:color w:val="414042"/>
        <w:sz w:val="20"/>
      </w:rPr>
      <w:t xml:space="preserve">  </w:t>
    </w:r>
    <w:r w:rsidRPr="009178C5">
      <w:rPr>
        <w:rFonts w:ascii="Swis721 Lt BT" w:eastAsia="Calibri" w:hAnsi="Calibri" w:cs="Times New Roman"/>
        <w:color w:val="414042"/>
        <w:spacing w:val="10"/>
        <w:sz w:val="20"/>
      </w:rPr>
      <w:t xml:space="preserve"> </w:t>
    </w:r>
    <w:r>
      <w:rPr>
        <w:rFonts w:ascii="Swis721 Lt BT" w:eastAsia="Calibri" w:hAnsi="Calibri" w:cs="Times New Roman"/>
        <w:color w:val="414042"/>
        <w:sz w:val="20"/>
      </w:rPr>
      <w:t xml:space="preserve">o </w:t>
    </w:r>
    <w:r>
      <w:rPr>
        <w:rFonts w:ascii="Swis721 Lt BT" w:eastAsia="Calibri" w:hAnsi="Calibri" w:cs="Times New Roman"/>
        <w:color w:val="414042"/>
        <w:sz w:val="20"/>
      </w:rPr>
      <w:tab/>
    </w:r>
    <w:r>
      <w:rPr>
        <w:rFonts w:ascii="Swis721 Lt BT" w:eastAsia="Calibri" w:hAnsi="Calibri" w:cs="Times New Roman"/>
        <w:color w:val="414042"/>
        <w:sz w:val="20"/>
      </w:rPr>
      <w:tab/>
    </w:r>
    <w:r w:rsidR="00CD55A9">
      <w:rPr>
        <w:rFonts w:ascii="Swis721 Lt BT" w:eastAsia="Calibri" w:hAnsi="Calibri" w:cs="Times New Roman"/>
        <w:color w:val="414042"/>
        <w:sz w:val="20"/>
      </w:rPr>
      <w:tab/>
    </w:r>
    <w:r w:rsidR="00CD55A9">
      <w:rPr>
        <w:rFonts w:ascii="Swis721 Lt BT" w:eastAsia="Calibri" w:hAnsi="Calibri" w:cs="Times New Roman"/>
        <w:color w:val="414042"/>
        <w:sz w:val="20"/>
      </w:rPr>
      <w:tab/>
    </w:r>
    <w:r w:rsidR="00CD55A9">
      <w:rPr>
        <w:rFonts w:ascii="Swis721 Lt BT" w:eastAsia="Calibri" w:hAnsi="Calibri" w:cs="Times New Roman"/>
        <w:color w:val="414042"/>
        <w:sz w:val="20"/>
      </w:rPr>
      <w:tab/>
    </w:r>
    <w:r w:rsidR="00CD55A9">
      <w:rPr>
        <w:rFonts w:ascii="Swis721 Lt BT" w:eastAsia="Calibri" w:hAnsi="Calibri" w:cs="Times New Roman"/>
        <w:color w:val="414042"/>
        <w:sz w:val="20"/>
      </w:rPr>
      <w:tab/>
    </w:r>
    <w:r w:rsidR="00CD55A9">
      <w:rPr>
        <w:rFonts w:ascii="Swis721 Lt BT" w:eastAsia="Calibri" w:hAnsi="Calibri" w:cs="Times New Roman"/>
        <w:color w:val="414042"/>
        <w:sz w:val="20"/>
      </w:rPr>
      <w:tab/>
    </w:r>
    <w:r w:rsidR="00CD55A9">
      <w:rPr>
        <w:rFonts w:ascii="Swis721 Lt BT" w:eastAsia="Calibri" w:hAnsi="Calibri" w:cs="Times New Roman"/>
        <w:color w:val="414042"/>
        <w:sz w:val="20"/>
      </w:rPr>
      <w:tab/>
    </w:r>
    <w:r w:rsidR="00CD55A9">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r>
    <w:r>
      <w:rPr>
        <w:rFonts w:ascii="Swis721 Lt BT" w:eastAsia="Calibri" w:hAnsi="Calibri" w:cs="Times New Roman"/>
        <w:color w:val="414042"/>
        <w:sz w:val="20"/>
      </w:rPr>
      <w:tab/>
      <w:t xml:space="preserve">       </w:t>
    </w:r>
  </w:p>
  <w:p w:rsidR="005B0049" w:rsidRDefault="005B0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38F"/>
    <w:multiLevelType w:val="hybridMultilevel"/>
    <w:tmpl w:val="F67EF57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F84FC4"/>
    <w:multiLevelType w:val="hybridMultilevel"/>
    <w:tmpl w:val="BF58299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FE368B"/>
    <w:multiLevelType w:val="hybridMultilevel"/>
    <w:tmpl w:val="D57819F8"/>
    <w:lvl w:ilvl="0" w:tplc="48A660C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2890B16"/>
    <w:multiLevelType w:val="hybridMultilevel"/>
    <w:tmpl w:val="039499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96E4A"/>
    <w:multiLevelType w:val="hybridMultilevel"/>
    <w:tmpl w:val="D14E3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B1463"/>
    <w:multiLevelType w:val="hybridMultilevel"/>
    <w:tmpl w:val="74681B92"/>
    <w:lvl w:ilvl="0" w:tplc="1F5EC3C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56A02"/>
    <w:multiLevelType w:val="multilevel"/>
    <w:tmpl w:val="57A8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707FDD"/>
    <w:multiLevelType w:val="hybridMultilevel"/>
    <w:tmpl w:val="5022767E"/>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C756DE0"/>
    <w:multiLevelType w:val="hybridMultilevel"/>
    <w:tmpl w:val="0C1AB8F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7"/>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C5"/>
    <w:rsid w:val="00002DE7"/>
    <w:rsid w:val="000206C7"/>
    <w:rsid w:val="00045764"/>
    <w:rsid w:val="000871A1"/>
    <w:rsid w:val="000C7CE1"/>
    <w:rsid w:val="000E3067"/>
    <w:rsid w:val="00116297"/>
    <w:rsid w:val="00167A30"/>
    <w:rsid w:val="00185454"/>
    <w:rsid w:val="001A71B9"/>
    <w:rsid w:val="00217058"/>
    <w:rsid w:val="0026688E"/>
    <w:rsid w:val="002775C8"/>
    <w:rsid w:val="002F1091"/>
    <w:rsid w:val="003166BF"/>
    <w:rsid w:val="003652B0"/>
    <w:rsid w:val="00375EB3"/>
    <w:rsid w:val="003865F0"/>
    <w:rsid w:val="00392D60"/>
    <w:rsid w:val="003E44A3"/>
    <w:rsid w:val="00416BD3"/>
    <w:rsid w:val="00427713"/>
    <w:rsid w:val="004D0D72"/>
    <w:rsid w:val="005B0049"/>
    <w:rsid w:val="005E6D50"/>
    <w:rsid w:val="006D76D3"/>
    <w:rsid w:val="006E0C5E"/>
    <w:rsid w:val="006F4B60"/>
    <w:rsid w:val="00781D98"/>
    <w:rsid w:val="00805219"/>
    <w:rsid w:val="0088339F"/>
    <w:rsid w:val="00884C5F"/>
    <w:rsid w:val="009178C5"/>
    <w:rsid w:val="009411F4"/>
    <w:rsid w:val="00946C1E"/>
    <w:rsid w:val="009D16AD"/>
    <w:rsid w:val="009E0FD1"/>
    <w:rsid w:val="00A07AA6"/>
    <w:rsid w:val="00A135BB"/>
    <w:rsid w:val="00A74D19"/>
    <w:rsid w:val="00B90CEF"/>
    <w:rsid w:val="00BF4DA5"/>
    <w:rsid w:val="00CD3D47"/>
    <w:rsid w:val="00CD55A9"/>
    <w:rsid w:val="00D8565C"/>
    <w:rsid w:val="00DB365A"/>
    <w:rsid w:val="00DD00C8"/>
    <w:rsid w:val="00E200E1"/>
    <w:rsid w:val="00ED15CD"/>
    <w:rsid w:val="00EE71D9"/>
    <w:rsid w:val="00F0625F"/>
    <w:rsid w:val="00F71227"/>
    <w:rsid w:val="00FA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5CB54C-B045-4199-BA2F-5798EE89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8C5"/>
  </w:style>
  <w:style w:type="paragraph" w:styleId="Footer">
    <w:name w:val="footer"/>
    <w:basedOn w:val="Normal"/>
    <w:link w:val="FooterChar"/>
    <w:uiPriority w:val="99"/>
    <w:unhideWhenUsed/>
    <w:rsid w:val="0091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8C5"/>
  </w:style>
  <w:style w:type="paragraph" w:styleId="ListParagraph">
    <w:name w:val="List Paragraph"/>
    <w:basedOn w:val="Normal"/>
    <w:uiPriority w:val="34"/>
    <w:qFormat/>
    <w:rsid w:val="00B90CEF"/>
    <w:pPr>
      <w:ind w:left="720"/>
      <w:contextualSpacing/>
    </w:pPr>
  </w:style>
  <w:style w:type="paragraph" w:styleId="NormalWeb">
    <w:name w:val="Normal (Web)"/>
    <w:basedOn w:val="Normal"/>
    <w:uiPriority w:val="99"/>
    <w:semiHidden/>
    <w:unhideWhenUsed/>
    <w:rsid w:val="00946C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VanTine</dc:creator>
  <cp:keywords/>
  <dc:description/>
  <cp:lastModifiedBy>Ken VanTine</cp:lastModifiedBy>
  <cp:revision>5</cp:revision>
  <dcterms:created xsi:type="dcterms:W3CDTF">2020-05-24T12:15:00Z</dcterms:created>
  <dcterms:modified xsi:type="dcterms:W3CDTF">2020-05-27T12:30:00Z</dcterms:modified>
</cp:coreProperties>
</file>