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Calibri" w:hAnsi="Calibri" w:cs="Calibri"/>
          <w:color w:val="17366B"/>
          <w:sz w:val="30"/>
          <w:szCs w:val="30"/>
          <w:lang w:eastAsia="ja-JP"/>
        </w:rPr>
        <w:t>Hi Dawn –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Calibri" w:hAnsi="Calibri" w:cs="Calibri"/>
          <w:color w:val="17366B"/>
          <w:sz w:val="30"/>
          <w:szCs w:val="30"/>
          <w:lang w:eastAsia="ja-JP"/>
        </w:rPr>
        <w:t xml:space="preserve">Read the PS: </w:t>
      </w:r>
      <w:proofErr w:type="gramStart"/>
      <w:r>
        <w:rPr>
          <w:sz w:val="32"/>
          <w:szCs w:val="32"/>
          <w:lang w:eastAsia="ja-JP"/>
        </w:rPr>
        <w:t>PS  We</w:t>
      </w:r>
      <w:proofErr w:type="gramEnd"/>
      <w:r>
        <w:rPr>
          <w:sz w:val="32"/>
          <w:szCs w:val="32"/>
          <w:lang w:eastAsia="ja-JP"/>
        </w:rPr>
        <w:t xml:space="preserve"> pay all expenses—flight, hotel, etc.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Calibri" w:hAnsi="Calibri" w:cs="Calibri"/>
          <w:color w:val="17366B"/>
          <w:sz w:val="30"/>
          <w:szCs w:val="30"/>
          <w:lang w:eastAsia="ja-JP"/>
        </w:rPr>
        <w:t>I think idea would go something like this: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Calibri" w:hAnsi="Calibri" w:cs="Calibri"/>
          <w:color w:val="17366B"/>
          <w:sz w:val="30"/>
          <w:szCs w:val="30"/>
          <w:lang w:eastAsia="ja-JP"/>
        </w:rPr>
        <w:t>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Calibri" w:hAnsi="Calibri" w:cs="Calibri"/>
          <w:color w:val="17366B"/>
          <w:sz w:val="30"/>
          <w:szCs w:val="30"/>
          <w:lang w:eastAsia="ja-JP"/>
        </w:rPr>
        <w:t>A Local Age in A Global World: How Technology And Marketing Can Help Global Players Establish A Direct consumer Connection Around The World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Calibri" w:hAnsi="Calibri" w:cs="Calibri"/>
          <w:color w:val="17366B"/>
          <w:sz w:val="30"/>
          <w:szCs w:val="30"/>
          <w:lang w:eastAsia="ja-JP"/>
        </w:rPr>
        <w:t>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bookmarkStart w:id="0" w:name="_GoBack"/>
      <w:bookmarkEnd w:id="0"/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proofErr w:type="spellStart"/>
      <w:proofErr w:type="gramStart"/>
      <w:r>
        <w:rPr>
          <w:rFonts w:ascii="Calibri" w:hAnsi="Calibri" w:cs="Calibri"/>
          <w:color w:val="17366B"/>
          <w:sz w:val="30"/>
          <w:szCs w:val="30"/>
          <w:lang w:eastAsia="ja-JP"/>
        </w:rPr>
        <w:t>jim</w:t>
      </w:r>
      <w:proofErr w:type="spellEnd"/>
      <w:proofErr w:type="gramEnd"/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Calibri" w:hAnsi="Calibri" w:cs="Calibri"/>
          <w:color w:val="17366B"/>
          <w:sz w:val="30"/>
          <w:szCs w:val="30"/>
          <w:lang w:eastAsia="ja-JP"/>
        </w:rPr>
        <w:t>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rFonts w:ascii="Tahoma" w:hAnsi="Tahoma" w:cs="Tahoma"/>
          <w:b/>
          <w:bCs/>
          <w:sz w:val="26"/>
          <w:szCs w:val="26"/>
          <w:lang w:eastAsia="ja-JP"/>
        </w:rPr>
        <w:t>From:</w:t>
      </w:r>
      <w:r>
        <w:rPr>
          <w:rFonts w:ascii="Tahoma" w:hAnsi="Tahoma" w:cs="Tahoma"/>
          <w:sz w:val="26"/>
          <w:szCs w:val="26"/>
          <w:lang w:eastAsia="ja-JP"/>
        </w:rPr>
        <w:t xml:space="preserve"> Dawn Gray [mailto:dawnegray@me.com]  </w:t>
      </w:r>
      <w:r>
        <w:rPr>
          <w:rFonts w:ascii="Tahoma" w:hAnsi="Tahoma" w:cs="Tahoma"/>
          <w:b/>
          <w:bCs/>
          <w:sz w:val="26"/>
          <w:szCs w:val="26"/>
          <w:lang w:eastAsia="ja-JP"/>
        </w:rPr>
        <w:t>Sent:</w:t>
      </w:r>
      <w:r>
        <w:rPr>
          <w:rFonts w:ascii="Tahoma" w:hAnsi="Tahoma" w:cs="Tahoma"/>
          <w:sz w:val="26"/>
          <w:szCs w:val="26"/>
          <w:lang w:eastAsia="ja-JP"/>
        </w:rPr>
        <w:t xml:space="preserve"> Tuesday, November 20, 2012 4:54 PM </w:t>
      </w:r>
      <w:r>
        <w:rPr>
          <w:rFonts w:ascii="Tahoma" w:hAnsi="Tahoma" w:cs="Tahoma"/>
          <w:b/>
          <w:bCs/>
          <w:sz w:val="26"/>
          <w:szCs w:val="26"/>
          <w:lang w:eastAsia="ja-JP"/>
        </w:rPr>
        <w:t>To:</w:t>
      </w:r>
      <w:r>
        <w:rPr>
          <w:rFonts w:ascii="Tahoma" w:hAnsi="Tahoma" w:cs="Tahoma"/>
          <w:sz w:val="26"/>
          <w:szCs w:val="26"/>
          <w:lang w:eastAsia="ja-JP"/>
        </w:rPr>
        <w:t xml:space="preserve"> Jim </w:t>
      </w:r>
      <w:proofErr w:type="spellStart"/>
      <w:r>
        <w:rPr>
          <w:rFonts w:ascii="Tahoma" w:hAnsi="Tahoma" w:cs="Tahoma"/>
          <w:sz w:val="26"/>
          <w:szCs w:val="26"/>
          <w:lang w:eastAsia="ja-JP"/>
        </w:rPr>
        <w:t>Prevor</w:t>
      </w:r>
      <w:proofErr w:type="spellEnd"/>
      <w:r>
        <w:rPr>
          <w:rFonts w:ascii="Tahoma" w:hAnsi="Tahoma" w:cs="Tahoma"/>
          <w:sz w:val="26"/>
          <w:szCs w:val="26"/>
          <w:lang w:eastAsia="ja-JP"/>
        </w:rPr>
        <w:t> </w:t>
      </w:r>
      <w:r>
        <w:rPr>
          <w:rFonts w:ascii="Tahoma" w:hAnsi="Tahoma" w:cs="Tahoma"/>
          <w:b/>
          <w:bCs/>
          <w:sz w:val="26"/>
          <w:szCs w:val="26"/>
          <w:lang w:eastAsia="ja-JP"/>
        </w:rPr>
        <w:t>Subject:</w:t>
      </w:r>
      <w:r>
        <w:rPr>
          <w:rFonts w:ascii="Tahoma" w:hAnsi="Tahoma" w:cs="Tahoma"/>
          <w:sz w:val="26"/>
          <w:szCs w:val="26"/>
          <w:lang w:eastAsia="ja-JP"/>
        </w:rPr>
        <w:t xml:space="preserve"> Re: A thought...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Hi there Jim </w:t>
      </w:r>
      <w:proofErr w:type="spellStart"/>
      <w:proofErr w:type="gramStart"/>
      <w:r>
        <w:rPr>
          <w:sz w:val="32"/>
          <w:szCs w:val="32"/>
          <w:lang w:eastAsia="ja-JP"/>
        </w:rPr>
        <w:t>Prevor</w:t>
      </w:r>
      <w:proofErr w:type="spellEnd"/>
      <w:r>
        <w:rPr>
          <w:sz w:val="32"/>
          <w:szCs w:val="32"/>
          <w:lang w:eastAsia="ja-JP"/>
        </w:rPr>
        <w:t xml:space="preserve"> !</w:t>
      </w:r>
      <w:proofErr w:type="gramEnd"/>
      <w:r>
        <w:rPr>
          <w:sz w:val="32"/>
          <w:szCs w:val="32"/>
          <w:lang w:eastAsia="ja-JP"/>
        </w:rPr>
        <w:t>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Wow - thank you so much for thinking of </w:t>
      </w:r>
      <w:proofErr w:type="gramStart"/>
      <w:r>
        <w:rPr>
          <w:sz w:val="32"/>
          <w:szCs w:val="32"/>
          <w:lang w:eastAsia="ja-JP"/>
        </w:rPr>
        <w:t>me ..</w:t>
      </w:r>
      <w:proofErr w:type="gramEnd"/>
      <w:r>
        <w:rPr>
          <w:sz w:val="32"/>
          <w:szCs w:val="32"/>
          <w:lang w:eastAsia="ja-JP"/>
        </w:rPr>
        <w:t xml:space="preserve"> </w:t>
      </w:r>
      <w:proofErr w:type="gramStart"/>
      <w:r>
        <w:rPr>
          <w:sz w:val="32"/>
          <w:szCs w:val="32"/>
          <w:lang w:eastAsia="ja-JP"/>
        </w:rPr>
        <w:t>you</w:t>
      </w:r>
      <w:proofErr w:type="gramEnd"/>
      <w:r>
        <w:rPr>
          <w:sz w:val="32"/>
          <w:szCs w:val="32"/>
          <w:lang w:eastAsia="ja-JP"/>
        </w:rPr>
        <w:t xml:space="preserve"> are too kind .. </w:t>
      </w:r>
      <w:proofErr w:type="gramStart"/>
      <w:r>
        <w:rPr>
          <w:sz w:val="32"/>
          <w:szCs w:val="32"/>
          <w:lang w:eastAsia="ja-JP"/>
        </w:rPr>
        <w:t>all</w:t>
      </w:r>
      <w:proofErr w:type="gramEnd"/>
      <w:r>
        <w:rPr>
          <w:sz w:val="32"/>
          <w:szCs w:val="32"/>
          <w:lang w:eastAsia="ja-JP"/>
        </w:rPr>
        <w:t xml:space="preserve"> those lovely adjectives ! (</w:t>
      </w:r>
      <w:proofErr w:type="gramStart"/>
      <w:r>
        <w:rPr>
          <w:sz w:val="32"/>
          <w:szCs w:val="32"/>
          <w:lang w:eastAsia="ja-JP"/>
        </w:rPr>
        <w:t>smile</w:t>
      </w:r>
      <w:proofErr w:type="gramEnd"/>
      <w:r>
        <w:rPr>
          <w:sz w:val="32"/>
          <w:szCs w:val="32"/>
          <w:lang w:eastAsia="ja-JP"/>
        </w:rPr>
        <w:t>)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I have been thinking hard on a subject that could add value to your </w:t>
      </w:r>
      <w:proofErr w:type="gramStart"/>
      <w:r>
        <w:rPr>
          <w:sz w:val="32"/>
          <w:szCs w:val="32"/>
          <w:lang w:eastAsia="ja-JP"/>
        </w:rPr>
        <w:t>audience .</w:t>
      </w:r>
      <w:proofErr w:type="gramEnd"/>
      <w:r>
        <w:rPr>
          <w:sz w:val="32"/>
          <w:szCs w:val="32"/>
          <w:lang w:eastAsia="ja-JP"/>
        </w:rPr>
        <w:t xml:space="preserve"> 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proofErr w:type="gramStart"/>
      <w:r>
        <w:rPr>
          <w:sz w:val="32"/>
          <w:szCs w:val="32"/>
          <w:lang w:eastAsia="ja-JP"/>
        </w:rPr>
        <w:t>So ..</w:t>
      </w:r>
      <w:proofErr w:type="gramEnd"/>
      <w:r>
        <w:rPr>
          <w:sz w:val="32"/>
          <w:szCs w:val="32"/>
          <w:lang w:eastAsia="ja-JP"/>
        </w:rPr>
        <w:t xml:space="preserve"> </w:t>
      </w:r>
      <w:proofErr w:type="gramStart"/>
      <w:r>
        <w:rPr>
          <w:sz w:val="32"/>
          <w:szCs w:val="32"/>
          <w:lang w:eastAsia="ja-JP"/>
        </w:rPr>
        <w:t>yes</w:t>
      </w:r>
      <w:proofErr w:type="gramEnd"/>
      <w:r>
        <w:rPr>
          <w:sz w:val="32"/>
          <w:szCs w:val="32"/>
          <w:lang w:eastAsia="ja-JP"/>
        </w:rPr>
        <w:t xml:space="preserve"> I certainly could be available to come to NY on Dec 4,5 and 6th. </w:t>
      </w:r>
    </w:p>
    <w:p w:rsidR="00835B77" w:rsidRDefault="00835B77" w:rsidP="00835B77">
      <w:pPr>
        <w:widowControl w:val="0"/>
        <w:autoSpaceDE w:val="0"/>
        <w:autoSpaceDN w:val="0"/>
        <w:adjustRightInd w:val="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My thoughts on subject matter are ... Local </w:t>
      </w:r>
      <w:proofErr w:type="spellStart"/>
      <w:r>
        <w:rPr>
          <w:sz w:val="32"/>
          <w:szCs w:val="32"/>
          <w:lang w:eastAsia="ja-JP"/>
        </w:rPr>
        <w:t>vs</w:t>
      </w:r>
      <w:proofErr w:type="spellEnd"/>
      <w:r>
        <w:rPr>
          <w:sz w:val="32"/>
          <w:szCs w:val="32"/>
          <w:lang w:eastAsia="ja-JP"/>
        </w:rPr>
        <w:t xml:space="preserve"> </w:t>
      </w:r>
      <w:proofErr w:type="gramStart"/>
      <w:r>
        <w:rPr>
          <w:sz w:val="32"/>
          <w:szCs w:val="32"/>
          <w:lang w:eastAsia="ja-JP"/>
        </w:rPr>
        <w:t>Locale ..</w:t>
      </w:r>
      <w:proofErr w:type="gramEnd"/>
      <w:r>
        <w:rPr>
          <w:sz w:val="32"/>
          <w:szCs w:val="32"/>
          <w:lang w:eastAsia="ja-JP"/>
        </w:rPr>
        <w:t xml:space="preserve"> </w:t>
      </w:r>
      <w:proofErr w:type="gramStart"/>
      <w:r>
        <w:rPr>
          <w:sz w:val="32"/>
          <w:szCs w:val="32"/>
          <w:lang w:eastAsia="ja-JP"/>
        </w:rPr>
        <w:t>consumers</w:t>
      </w:r>
      <w:proofErr w:type="gramEnd"/>
      <w:r>
        <w:rPr>
          <w:sz w:val="32"/>
          <w:szCs w:val="32"/>
          <w:lang w:eastAsia="ja-JP"/>
        </w:rPr>
        <w:t xml:space="preserve"> continue to express a desire to understand more about who is growing their food. The " local " movement has a feel good appeal to it. So how can growers / wholesalers / retailers grow their business </w:t>
      </w:r>
    </w:p>
    <w:p w:rsidR="00A718A9" w:rsidRDefault="00835B77" w:rsidP="00835B77">
      <w:proofErr w:type="gramStart"/>
      <w:r>
        <w:rPr>
          <w:sz w:val="32"/>
          <w:szCs w:val="32"/>
          <w:lang w:eastAsia="ja-JP"/>
        </w:rPr>
        <w:t>by</w:t>
      </w:r>
      <w:proofErr w:type="gramEnd"/>
      <w:r>
        <w:rPr>
          <w:sz w:val="32"/>
          <w:szCs w:val="32"/>
          <w:lang w:eastAsia="ja-JP"/>
        </w:rPr>
        <w:t xml:space="preserve"> using technology to enhance the grower - consumer connection on a global scale.  For example ... can an NZ apple grower create that connected local cachet with North American consumers to drive business for retail / wholesale / foodservice.  And conversely how can we use technology to connect </w:t>
      </w:r>
      <w:proofErr w:type="gramStart"/>
      <w:r>
        <w:rPr>
          <w:sz w:val="32"/>
          <w:szCs w:val="32"/>
          <w:lang w:eastAsia="ja-JP"/>
        </w:rPr>
        <w:t>a  WA</w:t>
      </w:r>
      <w:proofErr w:type="gramEnd"/>
      <w:r>
        <w:rPr>
          <w:sz w:val="32"/>
          <w:szCs w:val="32"/>
          <w:lang w:eastAsia="ja-JP"/>
        </w:rPr>
        <w:t xml:space="preserve"> apple grower with consumers in Taiwan ? </w:t>
      </w:r>
    </w:p>
    <w:sectPr w:rsidR="00A718A9" w:rsidSect="00D703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77"/>
    <w:rsid w:val="003F208C"/>
    <w:rsid w:val="0076303D"/>
    <w:rsid w:val="00835B77"/>
    <w:rsid w:val="00D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70EBD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Gray</dc:creator>
  <cp:keywords/>
  <dc:description/>
  <cp:lastModifiedBy>Dawn Gray</cp:lastModifiedBy>
  <cp:revision>1</cp:revision>
  <cp:lastPrinted>2012-11-22T17:36:00Z</cp:lastPrinted>
  <dcterms:created xsi:type="dcterms:W3CDTF">2012-11-22T17:35:00Z</dcterms:created>
  <dcterms:modified xsi:type="dcterms:W3CDTF">2012-11-22T17:36:00Z</dcterms:modified>
</cp:coreProperties>
</file>